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ENDÜSTRİYEL BAKIM ONARIM KALFALIK/USTALIK DERS ÇİZELGESİ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bookmarkStart w:id="0" w:name="kalfalik"/>
      <w:bookmarkEnd w:id="0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KALFALIK DERS ÇİZELGESİ</w:t>
      </w:r>
    </w:p>
    <w:tbl>
      <w:tblPr>
        <w:tblW w:w="0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475"/>
      </w:tblGrid>
      <w:tr w:rsidR="005B424E" w:rsidRPr="009F5D1E" w:rsidTr="005B424E">
        <w:trPr>
          <w:tblCellSpacing w:w="15" w:type="dxa"/>
        </w:trPr>
        <w:tc>
          <w:tcPr>
            <w:tcW w:w="4170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  <w:r w:rsidRPr="009F5D1E"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  <w:t>ALAN ORTAK DERSLERİ</w:t>
            </w:r>
          </w:p>
        </w:tc>
        <w:tc>
          <w:tcPr>
            <w:tcW w:w="69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5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MESLEKİ GELİŞİM</w:t>
              </w:r>
            </w:hyperlink>
          </w:p>
        </w:tc>
      </w:tr>
      <w:tr w:rsidR="000173AD" w:rsidRPr="009F5D1E" w:rsidTr="005B424E">
        <w:trPr>
          <w:tblCellSpacing w:w="15" w:type="dxa"/>
        </w:trPr>
        <w:tc>
          <w:tcPr>
            <w:tcW w:w="4170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73AD" w:rsidRPr="009F5D1E" w:rsidRDefault="000173AD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69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173AD" w:rsidRPr="000173AD" w:rsidRDefault="000173AD" w:rsidP="005B424E">
            <w:pPr>
              <w:spacing w:after="0" w:line="240" w:lineRule="auto"/>
            </w:pPr>
            <w:r w:rsidRPr="000173AD">
              <w:rPr>
                <w:rFonts w:ascii="Trebuchet MS" w:hAnsi="Trebuchet MS"/>
                <w:sz w:val="27"/>
                <w:szCs w:val="27"/>
              </w:rPr>
              <w:t>AHİLİK KÜLTÜRÜ VE GİRİŞİMCİLİK</w:t>
            </w:r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6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ELEKTRİK-ELEKTRONİK VE ÖLÇME</w:t>
              </w:r>
            </w:hyperlink>
            <w:r w:rsidR="009E563E" w:rsidRPr="000173AD"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  <w:t xml:space="preserve"> (ESKİ)</w:t>
            </w:r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7" w:history="1">
              <w:r w:rsidR="009E563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ELEKTRİK-ELEKTRONİK VE ÖLÇME</w:t>
              </w:r>
            </w:hyperlink>
            <w:r w:rsidR="009E563E" w:rsidRPr="000173AD"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  <w:t xml:space="preserve"> (YENİ)</w:t>
            </w:r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8" w:history="1">
              <w:r w:rsidR="009E563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ELEKTRİK-ELEKTRONİK ESASLARI</w:t>
              </w:r>
            </w:hyperlink>
            <w:r w:rsidR="009E563E" w:rsidRPr="000173AD"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  <w:t xml:space="preserve"> </w:t>
            </w:r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9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ELEKTRİK-ELEKTRONİK TEKNİK RESMİ</w:t>
              </w:r>
            </w:hyperlink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  <w:r w:rsidRPr="009F5D1E"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10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ELEKTRİK MAKİNELERİ VE KONTROL SİSTEMLERİ</w:t>
              </w:r>
            </w:hyperlink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11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DİJİTAL ELEKTRONİK</w:t>
              </w:r>
            </w:hyperlink>
          </w:p>
        </w:tc>
      </w:tr>
      <w:tr w:rsidR="005B424E" w:rsidRPr="009F5D1E" w:rsidTr="005B424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5B424E" w:rsidRPr="009F5D1E" w:rsidRDefault="005B424E" w:rsidP="005B4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7433F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B424E" w:rsidRPr="000173AD" w:rsidRDefault="00472D83" w:rsidP="005B424E">
            <w:pPr>
              <w:spacing w:after="0" w:line="240" w:lineRule="auto"/>
              <w:rPr>
                <w:rFonts w:ascii="Trebuchet MS" w:eastAsia="Times New Roman" w:hAnsi="Trebuchet MS" w:cs="Times New Roman"/>
                <w:sz w:val="27"/>
                <w:szCs w:val="27"/>
                <w:lang w:eastAsia="tr-TR"/>
              </w:rPr>
            </w:pPr>
            <w:hyperlink r:id="rId12" w:history="1">
              <w:r w:rsidR="005B424E" w:rsidRPr="000173AD">
                <w:rPr>
                  <w:rFonts w:ascii="Trebuchet MS" w:eastAsia="Times New Roman" w:hAnsi="Trebuchet MS" w:cs="Times New Roman"/>
                  <w:sz w:val="27"/>
                  <w:szCs w:val="27"/>
                  <w:lang w:eastAsia="tr-TR"/>
                </w:rPr>
                <w:t>ENDÜSTRİYEL KONTROL VE ARIZA ANALİZİ</w:t>
              </w:r>
            </w:hyperlink>
          </w:p>
        </w:tc>
      </w:tr>
    </w:tbl>
    <w:p w:rsidR="005B424E" w:rsidRPr="009F5D1E" w:rsidRDefault="005B424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MESLEKİ GELİŞİM DERSİ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br/>
        <w:t xml:space="preserve">Mesleki Gelişim dersine ait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modüller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aşağıda sıralanmıştır.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3" w:anchor="as_mon_haz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MESLEK AHLAKI VE AHİLİK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4" w:anchor="as_bak_on_haz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İŞ SAĞLIĞI VE GÜVENLİĞİ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5" w:anchor="as_ray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PROJE HAZIRLAMA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6" w:anchor="as_kat_kap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ÇEVRE KORUMA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7" w:anchor="as_tah_sis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ETKİLİ İLETİŞİM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8" w:anchor="as_kab_kar_a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GİRİŞİMCİ FİKİRLER VE İŞ KURMA</w:t>
        </w:r>
      </w:hyperlink>
    </w:p>
    <w:p w:rsidR="005B424E" w:rsidRPr="009F5D1E" w:rsidRDefault="00472D83" w:rsidP="005B424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19" w:anchor="as_h_reg" w:history="1">
        <w:r w:rsidR="005B424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İŞLETME FAALİYETLERİNİ YÜRÜTME</w:t>
        </w:r>
      </w:hyperlink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1-MESLEK AHLAKI VE AHİLİK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ahilik ilkeleri doğrultusunda meslek ahlakı, saygı, sevgi, yardımlaşma ve iş birliği, çalışkanlık, sabır, adalet gibi millî, manevi ve insani değerlere yönelik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1-Meslek Ahlakı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2-Ahilik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3-Toplum ve Ahilik Değerleri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Meslek ahlakı, ahilik ilkeleri, millî, manevi ve insani tüm değerlere uygun davranışlar sergiler.           </w:t>
      </w:r>
    </w:p>
    <w:p w:rsidR="005B424E" w:rsidRPr="009F5D1E" w:rsidRDefault="00472D83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2-İŞ SAĞLIĞI VE GÜVENLİĞİ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 çalışma ortamında ortaya çıkabilecek kaza, yaralanma ve yangınlara karşı alınması gereken iş sağlığı ve güvenliği tedbirleri ilgili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1-İş yerinde sağlık ve güvenliği tehdit eden unsurlar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2-Meslek hastalıkları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3-Kaza ve yangın önlemleri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4-İş kazalarında uygulanacak hukuki işlemler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Çalışma ortamında ortaya çıkabilecek kaza, yaralanma ve yangına karşı gerekli güvenlik tedbirlerini alır.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3- PROJE HAZIRLAMA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 karşılaştığı problem çerçevesinde uygun yöntemleri kullanarak topladığı bilgi ve veriler doğrultusunda proje hazırlamaya yönelik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1-Problem çözme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2-Öğrenme ihtiyaçlarına göre öğrenme süreçleri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3-Bilgi / veri toplama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4-Bilgi / verileri kullanma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5-Proje hazırlama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Karşılaştığı problem çerçevesinde uygun yöntemleri kullanarak topladığı bilgi ve veriler doğrultusunda proje hazırlar.</w:t>
      </w:r>
    </w:p>
    <w:p w:rsidR="005B424E" w:rsidRPr="009F5D1E" w:rsidRDefault="00472D83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4- ÇEVRE KORUMA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 çevreyi korumak, çevre kirliliğine ve israfa karşı önlem almak için gerekli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1-Sektörel çevre sorunları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2-Doğa kirliliği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3-Gürültü kirliliği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4-Çevreye duyarlı enerji kaynakları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5- İsrafa karşı duyarlı olma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Yaşadığı ortamda çevreyi korur, çevre kirliliğini ve israfı önlemeye ilişkin tedbirleri alır.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5- ETKİLİ İLETİŞİM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  kendini, çevreyi tanıyıp iş hayatı, sosyal ve kültürel hayatta iletişim süreci ögelerini kullanarak etkili iletişim kurabilmesine yönelik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1-Temel iletişim araçları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2-Kendini ifade etme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3-İnsan ilişkilerini düzenleme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4-İş hayatında ilişkileri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5-Sanat etkinliklerini takip etme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İletişim süreci içinde iş, sosyal ve kültürel hayatında iletişim araçlarını kullanarak etkili iletişim kurar.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6- GİRİŞİMCİ FİKİRLER VE İŞ KURMA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 girişimci iş fikirleri ortaya koyarak kendine uygun iş fikrini hayata geçirme ve meslekte kendini geliştirmek için gerekli planlama ve yönetim bilgi ve becerisini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1-Girişimcilikle ilgili temel kavramlar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2-Girişimci fikirler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3-İşletmeyi kurma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4-Mesleki becerilerini geliştirme</w:t>
      </w:r>
    </w:p>
    <w:p w:rsidR="005B424E" w:rsidRPr="009F5D1E" w:rsidRDefault="005B424E" w:rsidP="00472D8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Girişimci iş fikirleri ortaya koyarak kendine uygun iş fikrini hayata geçirmek ve meslekte kendini geliştirmek için gerekli planlamayı yapar.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7- İŞLETME FAALİYETLERİNİ YÜRÜTME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 işletmenin yönetimi, üretim planlaması, pazarlama, finans ve insan kaynakları faaliyetlerinin yürütülmesi ile ilgili temel düzeyde bilgi ve becerileri kazandırmaktır.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KONULAR: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1-İşletme ile ilgili temel kavramları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2-İşletmenin yönetimi ve organizasyon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3-Üretim faaliyetleri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4-Pazarlama faaliyetleri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5-Finans yönetimi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6-İnsan kaynakları</w:t>
      </w:r>
    </w:p>
    <w:p w:rsidR="005B424E" w:rsidRPr="009F5D1E" w:rsidRDefault="005B424E" w:rsidP="005B424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İşletmenin yönetimi, üretim planlaması, pazarlama, finans ve insan kaynakları faaliyetlerinin yürütülmesiyle ilgili temel düzeyde örnek uygulamalar yapar.         </w:t>
      </w:r>
    </w:p>
    <w:p w:rsidR="005B424E" w:rsidRPr="009F5D1E" w:rsidRDefault="00472D83" w:rsidP="005B424E">
      <w:pPr>
        <w:rPr>
          <w:rFonts w:ascii="Trebuchet MS" w:hAnsi="Trebuchet MS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5B424E" w:rsidRPr="009F5D1E" w:rsidRDefault="005B424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Pr="009F5D1E" w:rsidRDefault="005B424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5B424E" w:rsidRDefault="005B424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173AD" w:rsidRPr="00472D83" w:rsidRDefault="000173AD" w:rsidP="000173AD">
      <w:pPr>
        <w:rPr>
          <w:rStyle w:val="Kpr"/>
          <w:rFonts w:ascii="Trebuchet MS" w:hAnsi="Trebuchet MS" w:cs="Times New Roman"/>
          <w:b/>
          <w:color w:val="auto"/>
          <w:sz w:val="27"/>
          <w:szCs w:val="27"/>
          <w:u w:val="none"/>
        </w:rPr>
      </w:pPr>
      <w:r w:rsidRPr="00472D83">
        <w:rPr>
          <w:rStyle w:val="Kpr"/>
          <w:rFonts w:ascii="Trebuchet MS" w:hAnsi="Trebuchet MS" w:cs="Times New Roman"/>
          <w:b/>
          <w:color w:val="auto"/>
          <w:sz w:val="27"/>
          <w:szCs w:val="27"/>
          <w:u w:val="none"/>
        </w:rPr>
        <w:t>AHİLİK KÜLTÜRÜ VE GİRİŞİMCİLİK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 xml:space="preserve">Ahilik kültürü ve girişimcilik dersi </w:t>
      </w:r>
      <w:proofErr w:type="gramStart"/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modülleri</w:t>
      </w:r>
      <w:proofErr w:type="gramEnd"/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1-Ahilik Kültürü ve Meslek Etiği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2- Girişimcilik</w:t>
      </w: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ab/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AHİLİK KÜLTÜRÜ VE GİRİŞİMCİLİK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MODÜLÜN AMACI: Öğrencinin/bireyin meslek ahlakı, ahilik ilkeleri, millî, manevi ve insani tüm değerlere uygun davranışlar sergilemesine yönelik bilgi ve becerileri kazandırmaktır.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KONULAR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 xml:space="preserve">1-Meslek ahlakı 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2-Ahilik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3-Türk toplumunun değerleri ve ahilik kültürünün Türk toplumundaki yeri</w:t>
      </w: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ab/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Çalışma hayatında iletişim araçlarını kullanarak etkili iletişim kurar ve ahilik kültürüne ve meslek etiği ilkelerine uyar</w:t>
      </w:r>
    </w:p>
    <w:p w:rsidR="000173AD" w:rsidRPr="009A4418" w:rsidRDefault="00472D83" w:rsidP="000173AD">
      <w:pPr>
        <w:rPr>
          <w:rStyle w:val="Kpr"/>
          <w:rFonts w:ascii="Trebuchet MS" w:hAnsi="Trebuchet MS" w:cs="Times New Roman"/>
          <w:b/>
          <w:sz w:val="27"/>
          <w:szCs w:val="27"/>
        </w:rPr>
      </w:pPr>
      <w: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 xml:space="preserve"> 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b/>
          <w:sz w:val="27"/>
          <w:szCs w:val="27"/>
        </w:rPr>
      </w:pP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GİRİŞİMCİLİK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MODÜLÜN AMACI: Öğrencinin/bireyin Girişimci iş fikirleri ortaya koyarak kendinize uygun iş</w:t>
      </w:r>
      <w:r w:rsidRPr="009A4418">
        <w:rPr>
          <w:rFonts w:ascii="Trebuchet MS" w:hAnsi="Trebuchet MS"/>
          <w:sz w:val="27"/>
          <w:szCs w:val="27"/>
        </w:rPr>
        <w:t xml:space="preserve"> </w:t>
      </w: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fikrini hayata geçirmek ve meslekte kendinizi geliştirmek için gerekli planlama ve yönetim ilgili bilgi ve beceriler kazanacaksınız.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KONULAR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lastRenderedPageBreak/>
        <w:t>1-Girişimcilikte temel kavramlar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2-İş fikri oluşturma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3-Meslek becerileri geliştirme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Girişimci fikirler ve meslek grubuyla ilgili örnek iş kurma modelleri geliştirir.</w:t>
      </w:r>
    </w:p>
    <w:p w:rsidR="000173AD" w:rsidRPr="009A4418" w:rsidRDefault="000173AD" w:rsidP="000173AD">
      <w:pP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</w:pPr>
      <w:r w:rsidRPr="009A4418"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>Pazarlama planı hazırlar. Fikrî ve sınai mülkiyet hakları tescil süreçlerini planlar.</w:t>
      </w:r>
    </w:p>
    <w:p w:rsidR="000173AD" w:rsidRPr="009A4418" w:rsidRDefault="00472D83" w:rsidP="000173AD">
      <w:pPr>
        <w:rPr>
          <w:rStyle w:val="Kpr"/>
          <w:rFonts w:ascii="Trebuchet MS" w:hAnsi="Trebuchet MS" w:cs="Times New Roman"/>
          <w:b/>
          <w:sz w:val="27"/>
          <w:szCs w:val="27"/>
        </w:rPr>
      </w:pPr>
      <w:r>
        <w:rPr>
          <w:rStyle w:val="Kpr"/>
          <w:rFonts w:ascii="Trebuchet MS" w:hAnsi="Trebuchet MS" w:cs="Times New Roman"/>
          <w:color w:val="auto"/>
          <w:sz w:val="27"/>
          <w:szCs w:val="27"/>
          <w:u w:val="none"/>
        </w:rPr>
        <w:t xml:space="preserve"> </w:t>
      </w:r>
    </w:p>
    <w:p w:rsidR="000173AD" w:rsidRDefault="000173AD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173AD" w:rsidRDefault="000173AD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173AD" w:rsidRDefault="000173AD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173AD" w:rsidRPr="009F5D1E" w:rsidRDefault="000173AD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ELEKTRİK-ELEKTRONİK VE ÖLÇME (ESKİ)DERSİ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br/>
        <w:t>Elektrik-Elektronik ve Ölçme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dersine ait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modüller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aşağıda sıralanmıştır.</w:t>
      </w:r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0" w:anchor="as_mon_haz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FİZİKSEL BÜYÜKLÜKLERİN ÖLÇÜLMES</w:t>
        </w:r>
      </w:hyperlink>
      <w:r w:rsidR="006F62E4">
        <w:rPr>
          <w:rFonts w:ascii="Trebuchet MS" w:eastAsia="Times New Roman" w:hAnsi="Trebuchet MS" w:cs="Times New Roman"/>
          <w:color w:val="1293EE"/>
          <w:sz w:val="27"/>
          <w:szCs w:val="27"/>
          <w:u w:val="single"/>
          <w:lang w:eastAsia="tr-TR"/>
        </w:rPr>
        <w:t>İ</w:t>
      </w:r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1" w:anchor="as_bak_on_haz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ELEKTRİKSEL BÜYÜKLÜKLER VE ÖLÇÜLMESİ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2" w:anchor="as_ray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TEMEL MEKANİK UYGULAMALAR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3" w:anchor="as_kat_kap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ZAYIF AKIM DEVRELERİ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4" w:anchor="as_tah_sis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KUVVETLİ AKIM DEVRELERİ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5" w:anchor="as_kab_kar_a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ANALOG DEVRE ELEMANLARI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6" w:anchor="as_h_reg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LEHİMLEME VE BASKI DEVRE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7" w:anchor="as_kum_sis_mon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DOĞRULTMAÇLAR VE REGÜLE DEVRELERİ</w:t>
        </w:r>
      </w:hyperlink>
    </w:p>
    <w:p w:rsidR="001035EC" w:rsidRPr="009F5D1E" w:rsidRDefault="00472D83" w:rsidP="001035E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8" w:anchor="as_kum_sis_bak_on" w:history="1">
        <w:r w:rsidR="001035EC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GÜÇ KAYNAĞI</w:t>
        </w:r>
      </w:hyperlink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1-FİZİKSEL BÜYÜKLÜKLERİN ÖLÇÜLMESİ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fiziksel büyüklükleri ölçme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Uzunluk ölçme</w:t>
      </w:r>
    </w:p>
    <w:p w:rsidR="001035EC" w:rsidRPr="009F5D1E" w:rsidRDefault="001035EC" w:rsidP="001035EC">
      <w:pPr>
        <w:numPr>
          <w:ilvl w:val="0"/>
          <w:numId w:val="1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Kesit ve çap ölçme</w:t>
      </w:r>
    </w:p>
    <w:p w:rsidR="001035EC" w:rsidRPr="009F5D1E" w:rsidRDefault="001035EC" w:rsidP="001035EC">
      <w:pPr>
        <w:numPr>
          <w:ilvl w:val="0"/>
          <w:numId w:val="1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Devir ölçme</w:t>
      </w:r>
    </w:p>
    <w:p w:rsidR="001035EC" w:rsidRPr="009F5D1E" w:rsidRDefault="001035EC" w:rsidP="001035EC">
      <w:pPr>
        <w:numPr>
          <w:ilvl w:val="0"/>
          <w:numId w:val="1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Işık seviyesi ölçme</w:t>
      </w:r>
    </w:p>
    <w:p w:rsidR="001035EC" w:rsidRPr="009F5D1E" w:rsidRDefault="001035EC" w:rsidP="001035EC">
      <w:pPr>
        <w:numPr>
          <w:ilvl w:val="0"/>
          <w:numId w:val="1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Ses seviyesi ölçme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 ve ölçü aletlerini kullanarak fiziksel büyüklükleri ölçer.</w:t>
      </w:r>
    </w:p>
    <w:p w:rsidR="001035EC" w:rsidRPr="009F5D1E" w:rsidRDefault="00472D83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2-ELEKTRİKSEL BÜYÜKLÜKLER VE ÖLÇÜLMESİ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elektriksel büyüklüklerin ölçümünü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lastRenderedPageBreak/>
        <w:t>Direnç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Endüktans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Kapasite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Akım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Gerilim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Multimetre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avometre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)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Frekans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İş ve güç ölçme</w:t>
      </w:r>
    </w:p>
    <w:p w:rsidR="001035EC" w:rsidRPr="009F5D1E" w:rsidRDefault="001035EC" w:rsidP="001035EC">
      <w:pPr>
        <w:numPr>
          <w:ilvl w:val="0"/>
          <w:numId w:val="1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Osiloskop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ile ölçüm yapma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 ve ölçü aletlerini kullanarak elektriksel büyüklükleri ölçer.</w:t>
      </w:r>
    </w:p>
    <w:p w:rsidR="001035EC" w:rsidRPr="009F5D1E" w:rsidRDefault="00472D83" w:rsidP="001035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3- TEMEL MEKANİK UYGULAMALAR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temel mekanik uygulamalar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Güvenlik aletleri</w:t>
      </w:r>
    </w:p>
    <w:p w:rsidR="001035EC" w:rsidRPr="009F5D1E" w:rsidRDefault="001035EC" w:rsidP="001035EC">
      <w:pPr>
        <w:numPr>
          <w:ilvl w:val="0"/>
          <w:numId w:val="1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Eğeleme işlemi</w:t>
      </w:r>
    </w:p>
    <w:p w:rsidR="001035EC" w:rsidRPr="009F5D1E" w:rsidRDefault="001035EC" w:rsidP="001035EC">
      <w:pPr>
        <w:numPr>
          <w:ilvl w:val="0"/>
          <w:numId w:val="1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Kesme işlemi</w:t>
      </w:r>
    </w:p>
    <w:p w:rsidR="001035EC" w:rsidRPr="009F5D1E" w:rsidRDefault="001035EC" w:rsidP="001035EC">
      <w:pPr>
        <w:numPr>
          <w:ilvl w:val="0"/>
          <w:numId w:val="1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Delme işlemleri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eğeleme, kesme ve delme işlemlerini yapar.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4- ZAYIF AKIM DEVRELERİ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zayıf akım devrelerini kurma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5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İletken ekleri</w:t>
      </w:r>
    </w:p>
    <w:p w:rsidR="001035EC" w:rsidRPr="009F5D1E" w:rsidRDefault="001035EC" w:rsidP="001035EC">
      <w:pPr>
        <w:numPr>
          <w:ilvl w:val="0"/>
          <w:numId w:val="15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Zayıf akım tesisat devreleri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zayıf akım devrelerini kurar.</w:t>
      </w: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br/>
        <w:t>5- KUVVETLİ AKIM DEVRELERİ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kuvvetli akım devrelerini kurma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6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Aydınlatma devreleri</w:t>
      </w:r>
    </w:p>
    <w:p w:rsidR="001035EC" w:rsidRPr="009F5D1E" w:rsidRDefault="001035EC" w:rsidP="001035EC">
      <w:pPr>
        <w:numPr>
          <w:ilvl w:val="0"/>
          <w:numId w:val="16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Priz devreleri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kuvvetli akım devrelerini kurar.</w:t>
      </w: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6- ANALOG DEVRE ELEMANLARI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analog devre elemanları ile elektronik devreler kurma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Direnç bağlantıları</w:t>
      </w:r>
    </w:p>
    <w:p w:rsidR="001035EC" w:rsidRPr="009F5D1E" w:rsidRDefault="001035EC" w:rsidP="001035EC">
      <w:pPr>
        <w:numPr>
          <w:ilvl w:val="0"/>
          <w:numId w:val="1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Kondansatör bağlantıları</w:t>
      </w:r>
    </w:p>
    <w:p w:rsidR="001035EC" w:rsidRPr="009F5D1E" w:rsidRDefault="001035EC" w:rsidP="001035EC">
      <w:pPr>
        <w:numPr>
          <w:ilvl w:val="0"/>
          <w:numId w:val="1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Bobin bağlantıları</w:t>
      </w:r>
    </w:p>
    <w:p w:rsidR="001035EC" w:rsidRPr="009F5D1E" w:rsidRDefault="001035EC" w:rsidP="001035EC">
      <w:pPr>
        <w:numPr>
          <w:ilvl w:val="0"/>
          <w:numId w:val="1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Diyot bağlantıları</w:t>
      </w:r>
    </w:p>
    <w:p w:rsidR="001035EC" w:rsidRPr="009F5D1E" w:rsidRDefault="001035EC" w:rsidP="001035EC">
      <w:pPr>
        <w:numPr>
          <w:ilvl w:val="0"/>
          <w:numId w:val="1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Transistor bağlantıları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İş sağlığı ve güvenliği tedbirleri doğrultusunda uygun malzemeleri kullanarak direnç, kondansatör, bobin, diyot ve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transistör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bağlantılarını yapar.</w:t>
      </w: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7- LEHİMLEME VE BASKI DEVRE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lehim yapma ve baskı devre hazırlama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8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Lehimleme</w:t>
      </w:r>
    </w:p>
    <w:p w:rsidR="001035EC" w:rsidRPr="009F5D1E" w:rsidRDefault="001035EC" w:rsidP="001035EC">
      <w:pPr>
        <w:numPr>
          <w:ilvl w:val="0"/>
          <w:numId w:val="18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Baskı devre </w:t>
      </w: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paterni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çıkarma</w:t>
      </w:r>
    </w:p>
    <w:p w:rsidR="001035EC" w:rsidRPr="009F5D1E" w:rsidRDefault="001035EC" w:rsidP="001035EC">
      <w:pPr>
        <w:numPr>
          <w:ilvl w:val="0"/>
          <w:numId w:val="18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Baskı devre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plaketi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yapımı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 ve aletleri kullanarak lehimleme yapar ve baskı devre hazırlar.</w:t>
      </w: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8-DOĞRULTMAÇLAR VE REGÜLE DEVRELERİ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MODÜLÜN AMACI: Bireye / öğrenciye; doğrultma, filtre ve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devrelerini kurma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19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Doğrultma ve filtre devreleri</w:t>
      </w:r>
    </w:p>
    <w:p w:rsidR="001035EC" w:rsidRPr="009F5D1E" w:rsidRDefault="001035EC" w:rsidP="001035EC">
      <w:pPr>
        <w:numPr>
          <w:ilvl w:val="0"/>
          <w:numId w:val="19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devreleri</w:t>
      </w:r>
    </w:p>
    <w:p w:rsidR="001035EC" w:rsidRPr="009F5D1E" w:rsidRDefault="001035EC" w:rsidP="001035EC">
      <w:pPr>
        <w:numPr>
          <w:ilvl w:val="0"/>
          <w:numId w:val="19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Gerilimin </w:t>
      </w: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çoklayıcı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devreler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İş sağlığı ve güvenliği tedbirleri doğrultusunda uygun malzemeleri kullanarak doğrultma ve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devrelerini kurar.</w:t>
      </w:r>
    </w:p>
    <w:p w:rsidR="001035EC" w:rsidRPr="009F5D1E" w:rsidRDefault="00472D83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9- GÜÇ KAYNAĞI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güç kaynağı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1035EC" w:rsidRPr="009F5D1E" w:rsidRDefault="001035EC" w:rsidP="001035EC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kaynağı kutusunu hazırlama</w:t>
      </w:r>
    </w:p>
    <w:p w:rsidR="001035EC" w:rsidRPr="009F5D1E" w:rsidRDefault="001035EC" w:rsidP="001035EC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kaynağı baskı devresi hazırlama</w:t>
      </w:r>
    </w:p>
    <w:p w:rsidR="001035EC" w:rsidRPr="009F5D1E" w:rsidRDefault="001035EC" w:rsidP="001035EC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kaynağı montajı</w:t>
      </w:r>
    </w:p>
    <w:p w:rsidR="001035EC" w:rsidRPr="009F5D1E" w:rsidRDefault="001035EC" w:rsidP="001035EC">
      <w:pPr>
        <w:numPr>
          <w:ilvl w:val="0"/>
          <w:numId w:val="20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kaynağı testi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güç kaynağı yapar.</w:t>
      </w:r>
    </w:p>
    <w:p w:rsidR="001035EC" w:rsidRPr="009F5D1E" w:rsidRDefault="00472D83" w:rsidP="001035EC">
      <w:pPr>
        <w:rPr>
          <w:rFonts w:ascii="Trebuchet MS" w:hAnsi="Trebuchet MS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1035EC" w:rsidRPr="009F5D1E" w:rsidRDefault="001035EC" w:rsidP="001035EC">
      <w:pPr>
        <w:rPr>
          <w:rFonts w:ascii="Trebuchet MS" w:hAnsi="Trebuchet MS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 xml:space="preserve">ELEKTRİK-ELEKTRONİK VE ÖLÇME(YENİ) </w:t>
      </w:r>
      <w:bookmarkStart w:id="1" w:name="_Hlk90646205"/>
      <w:r w:rsidRPr="009F5D1E">
        <w:rPr>
          <w:rFonts w:ascii="Trebuchet MS" w:hAnsi="Trebuchet MS" w:cs="Times New Roman"/>
          <w:b/>
          <w:bCs/>
          <w:sz w:val="27"/>
          <w:szCs w:val="27"/>
        </w:rPr>
        <w:t>DERSİ</w:t>
      </w:r>
    </w:p>
    <w:p w:rsidR="001035EC" w:rsidRPr="009F5D1E" w:rsidRDefault="001035EC" w:rsidP="001035EC">
      <w:pPr>
        <w:rPr>
          <w:rFonts w:ascii="Trebuchet MS" w:hAnsi="Trebuchet MS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 xml:space="preserve">Elektrik-Elektronik ve Ölçme(yeni) dersine ait </w:t>
      </w:r>
      <w:proofErr w:type="gramStart"/>
      <w:r w:rsidRPr="009F5D1E">
        <w:rPr>
          <w:rFonts w:ascii="Trebuchet MS" w:hAnsi="Trebuchet MS" w:cs="Times New Roman"/>
          <w:b/>
          <w:bCs/>
          <w:sz w:val="27"/>
          <w:szCs w:val="27"/>
        </w:rPr>
        <w:t>modüller</w:t>
      </w:r>
      <w:proofErr w:type="gramEnd"/>
      <w:r w:rsidRPr="009F5D1E">
        <w:rPr>
          <w:rFonts w:ascii="Trebuchet MS" w:hAnsi="Trebuchet MS" w:cs="Times New Roman"/>
          <w:b/>
          <w:bCs/>
          <w:sz w:val="27"/>
          <w:szCs w:val="27"/>
        </w:rPr>
        <w:t xml:space="preserve"> aşağıda sıralanmıştır</w:t>
      </w:r>
      <w:r w:rsidRPr="009F5D1E">
        <w:rPr>
          <w:rFonts w:ascii="Trebuchet MS" w:hAnsi="Trebuchet MS"/>
          <w:b/>
          <w:bCs/>
          <w:sz w:val="27"/>
          <w:szCs w:val="27"/>
        </w:rPr>
        <w:t>.</w:t>
      </w:r>
    </w:p>
    <w:p w:rsidR="001035EC" w:rsidRPr="009F5D1E" w:rsidRDefault="001035EC" w:rsidP="001035EC">
      <w:pPr>
        <w:rPr>
          <w:rFonts w:ascii="Trebuchet MS" w:hAnsi="Trebuchet MS"/>
          <w:b/>
          <w:bCs/>
          <w:sz w:val="27"/>
          <w:szCs w:val="27"/>
        </w:rPr>
      </w:pPr>
    </w:p>
    <w:bookmarkEnd w:id="1"/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Temel Mekanik Uygulamalar</w:t>
      </w:r>
    </w:p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Zayıf Akım Devreleri</w:t>
      </w:r>
    </w:p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bookmarkStart w:id="2" w:name="_Hlk90645727"/>
      <w:r w:rsidRPr="009F5D1E">
        <w:rPr>
          <w:rFonts w:ascii="Trebuchet MS" w:hAnsi="Trebuchet MS" w:cs="Times New Roman"/>
          <w:b/>
          <w:bCs/>
          <w:sz w:val="27"/>
          <w:szCs w:val="27"/>
        </w:rPr>
        <w:t>Kuvvetli Akım Devreleri</w:t>
      </w:r>
    </w:p>
    <w:bookmarkEnd w:id="2"/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Analog Devre Elemanları</w:t>
      </w:r>
    </w:p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Lehimleme ve Baskı Devre</w:t>
      </w:r>
    </w:p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 xml:space="preserve">Doğrultmaçlar ve </w:t>
      </w:r>
      <w:proofErr w:type="spellStart"/>
      <w:r w:rsidRPr="009F5D1E">
        <w:rPr>
          <w:rFonts w:ascii="Trebuchet MS" w:hAnsi="Trebuchet MS" w:cs="Times New Roman"/>
          <w:b/>
          <w:bCs/>
          <w:sz w:val="27"/>
          <w:szCs w:val="27"/>
        </w:rPr>
        <w:t>Regüle</w:t>
      </w:r>
      <w:proofErr w:type="spellEnd"/>
      <w:r w:rsidRPr="009F5D1E">
        <w:rPr>
          <w:rFonts w:ascii="Trebuchet MS" w:hAnsi="Trebuchet MS" w:cs="Times New Roman"/>
          <w:b/>
          <w:bCs/>
          <w:sz w:val="27"/>
          <w:szCs w:val="27"/>
        </w:rPr>
        <w:t xml:space="preserve"> Devreleri</w:t>
      </w:r>
    </w:p>
    <w:p w:rsidR="001035EC" w:rsidRPr="009F5D1E" w:rsidRDefault="001035EC" w:rsidP="001035EC">
      <w:pPr>
        <w:pStyle w:val="ListeParagraf"/>
        <w:numPr>
          <w:ilvl w:val="0"/>
          <w:numId w:val="21"/>
        </w:num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Güç Kaynağı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1.TEMEL MEKANİK UYGULAMALAR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lastRenderedPageBreak/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Bireye/öğrenciye; iş sağlığı ve güvenliği tedbirleri doğrultusunda temel mekanik uygulamalar yapma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bookmarkStart w:id="3" w:name="_Hlk90666508"/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bookmarkEnd w:id="3"/>
    <w:p w:rsidR="001035EC" w:rsidRPr="009F5D1E" w:rsidRDefault="001035EC" w:rsidP="001035EC">
      <w:pPr>
        <w:spacing w:after="0"/>
        <w:rPr>
          <w:rFonts w:ascii="Trebuchet MS" w:hAnsi="Trebuchet MS" w:cs="Times New Roman"/>
          <w:bCs/>
          <w:sz w:val="27"/>
          <w:szCs w:val="27"/>
        </w:rPr>
      </w:pPr>
    </w:p>
    <w:p w:rsidR="001035EC" w:rsidRPr="009F5D1E" w:rsidRDefault="001035EC" w:rsidP="001035EC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Güvenlik aletleri</w:t>
      </w:r>
    </w:p>
    <w:p w:rsidR="001035EC" w:rsidRPr="009F5D1E" w:rsidRDefault="001035EC" w:rsidP="001035E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Eğeleme işlemi</w:t>
      </w:r>
    </w:p>
    <w:p w:rsidR="001035EC" w:rsidRPr="009F5D1E" w:rsidRDefault="001035EC" w:rsidP="001035E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Kesme işlemi</w:t>
      </w:r>
    </w:p>
    <w:p w:rsidR="001035EC" w:rsidRPr="009F5D1E" w:rsidRDefault="001035EC" w:rsidP="001035EC">
      <w:pPr>
        <w:pStyle w:val="ListeParagraf"/>
        <w:numPr>
          <w:ilvl w:val="0"/>
          <w:numId w:val="22"/>
        </w:num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Delme işlemleri</w:t>
      </w:r>
    </w:p>
    <w:p w:rsidR="001035EC" w:rsidRPr="009F5D1E" w:rsidRDefault="001035EC" w:rsidP="001035EC">
      <w:p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İş sağlığı ve güvenliği tedbirleri doğrultusunda uygun malzemeleri kullanarak eğeleme, kesme ve delme işlemlerini yapar.</w:t>
      </w:r>
    </w:p>
    <w:p w:rsidR="001035EC" w:rsidRPr="009F5D1E" w:rsidRDefault="001035EC" w:rsidP="001035EC">
      <w:p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</w:p>
    <w:p w:rsidR="001035EC" w:rsidRPr="009F5D1E" w:rsidRDefault="00472D83" w:rsidP="001035EC">
      <w:p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sz w:val="27"/>
          <w:szCs w:val="27"/>
        </w:rPr>
      </w:pPr>
      <w:r w:rsidRPr="009F5D1E">
        <w:rPr>
          <w:rFonts w:ascii="Trebuchet MS" w:hAnsi="Trebuchet MS" w:cs="Times New Roman"/>
          <w:b/>
          <w:sz w:val="27"/>
          <w:szCs w:val="27"/>
        </w:rPr>
        <w:t>2.ZAYIF AKIM DEVRELERİ</w:t>
      </w:r>
    </w:p>
    <w:p w:rsidR="001035EC" w:rsidRPr="009F5D1E" w:rsidRDefault="001035EC" w:rsidP="001035EC">
      <w:pPr>
        <w:spacing w:after="0"/>
        <w:rPr>
          <w:rFonts w:ascii="Trebuchet MS" w:eastAsia="Calibri" w:hAnsi="Trebuchet MS" w:cs="Times New Roman"/>
          <w:b/>
          <w:sz w:val="27"/>
          <w:szCs w:val="27"/>
        </w:rPr>
      </w:pPr>
    </w:p>
    <w:p w:rsidR="001035EC" w:rsidRPr="009F5D1E" w:rsidRDefault="001035EC" w:rsidP="001035EC">
      <w:pPr>
        <w:spacing w:after="0"/>
        <w:rPr>
          <w:rFonts w:ascii="Trebuchet MS" w:eastAsia="Calibri" w:hAnsi="Trebuchet MS" w:cs="Times New Roman"/>
          <w:bCs/>
          <w:sz w:val="27"/>
          <w:szCs w:val="27"/>
        </w:rPr>
      </w:pPr>
      <w:r w:rsidRPr="009F5D1E">
        <w:rPr>
          <w:rFonts w:ascii="Trebuchet MS" w:eastAsia="Calibri" w:hAnsi="Trebuchet MS" w:cs="Arial"/>
          <w:b/>
          <w:sz w:val="27"/>
          <w:szCs w:val="27"/>
        </w:rPr>
        <w:t>MODÜLÜN AMACI</w:t>
      </w:r>
      <w:r w:rsidRPr="009F5D1E">
        <w:rPr>
          <w:rFonts w:ascii="Trebuchet MS" w:eastAsia="Calibri" w:hAnsi="Trebuchet MS" w:cs="Arial"/>
          <w:b/>
          <w:sz w:val="27"/>
          <w:szCs w:val="27"/>
        </w:rPr>
        <w:tab/>
        <w:t>:</w:t>
      </w:r>
      <w:r w:rsidRPr="009F5D1E">
        <w:rPr>
          <w:rFonts w:ascii="Trebuchet MS" w:eastAsia="Calibri" w:hAnsi="Trebuchet MS" w:cs="Arial"/>
          <w:sz w:val="27"/>
          <w:szCs w:val="27"/>
        </w:rPr>
        <w:t>Bireye/öğrenciye; iş sağlığı ve güvenliği tedbirleri doğrultusunda zayıf akım devrelerini kurma ile ilgili bilgi ve becerilerin kazandırılması amaçlanmaktadır</w:t>
      </w:r>
      <w:r w:rsidRPr="009F5D1E">
        <w:rPr>
          <w:rFonts w:ascii="Trebuchet MS" w:eastAsia="Calibri" w:hAnsi="Trebuchet MS" w:cs="Times New Roman"/>
          <w:bCs/>
          <w:sz w:val="27"/>
          <w:szCs w:val="27"/>
        </w:rPr>
        <w:t>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bookmarkStart w:id="4" w:name="_Hlk90646512"/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  <w:bookmarkEnd w:id="4"/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</w:p>
    <w:p w:rsidR="001035EC" w:rsidRPr="009F5D1E" w:rsidRDefault="001035EC" w:rsidP="001035EC">
      <w:pPr>
        <w:spacing w:after="0"/>
        <w:ind w:firstLine="708"/>
        <w:rPr>
          <w:rFonts w:ascii="Trebuchet MS" w:hAnsi="Trebuchet MS" w:cs="Times New Roman"/>
          <w:sz w:val="27"/>
          <w:szCs w:val="27"/>
        </w:rPr>
      </w:pPr>
      <w:r w:rsidRPr="009F5D1E">
        <w:rPr>
          <w:rFonts w:ascii="Trebuchet MS" w:hAnsi="Trebuchet MS" w:cs="Times New Roman"/>
          <w:sz w:val="27"/>
          <w:szCs w:val="27"/>
        </w:rPr>
        <w:t xml:space="preserve">1. Zayıf akım İletkenleri </w:t>
      </w:r>
      <w:proofErr w:type="gramStart"/>
      <w:r w:rsidRPr="009F5D1E">
        <w:rPr>
          <w:rFonts w:ascii="Trebuchet MS" w:hAnsi="Trebuchet MS" w:cs="Times New Roman"/>
          <w:sz w:val="27"/>
          <w:szCs w:val="27"/>
        </w:rPr>
        <w:t>ve  ekleri</w:t>
      </w:r>
      <w:proofErr w:type="gramEnd"/>
    </w:p>
    <w:p w:rsidR="001035EC" w:rsidRPr="009F5D1E" w:rsidRDefault="001035EC" w:rsidP="001035EC">
      <w:pPr>
        <w:spacing w:after="0"/>
        <w:ind w:firstLine="708"/>
        <w:rPr>
          <w:rFonts w:ascii="Trebuchet MS" w:hAnsi="Trebuchet MS" w:cs="Times New Roman"/>
          <w:sz w:val="27"/>
          <w:szCs w:val="27"/>
        </w:rPr>
      </w:pPr>
      <w:r w:rsidRPr="009F5D1E">
        <w:rPr>
          <w:rFonts w:ascii="Trebuchet MS" w:hAnsi="Trebuchet MS" w:cs="Times New Roman"/>
          <w:sz w:val="27"/>
          <w:szCs w:val="27"/>
        </w:rPr>
        <w:t>2. Zayıf akım tesisat devreleri</w:t>
      </w:r>
    </w:p>
    <w:p w:rsidR="001035EC" w:rsidRPr="009F5D1E" w:rsidRDefault="001035EC" w:rsidP="001035EC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zayıf akım devrelerini kurar.</w:t>
      </w:r>
    </w:p>
    <w:p w:rsidR="001035EC" w:rsidRPr="009F5D1E" w:rsidRDefault="00472D83" w:rsidP="001035EC">
      <w:pP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rPr>
          <w:rFonts w:ascii="Trebuchet MS" w:hAnsi="Trebuchet MS"/>
          <w:b/>
          <w:bCs/>
          <w:sz w:val="27"/>
          <w:szCs w:val="27"/>
        </w:rPr>
      </w:pPr>
      <w:r w:rsidRPr="009F5D1E">
        <w:rPr>
          <w:rFonts w:ascii="Trebuchet MS" w:hAnsi="Trebuchet MS"/>
          <w:b/>
          <w:bCs/>
          <w:sz w:val="27"/>
          <w:szCs w:val="27"/>
        </w:rPr>
        <w:t>3.KUVVETLİ AKIM DEVRELERİ</w:t>
      </w: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Bireye/öğrenciye; iş sağlığı ve güvenliği tedbirleri doğrultusunda kuvvetli akım devrelerini kurma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</w:p>
    <w:p w:rsidR="001035EC" w:rsidRPr="009F5D1E" w:rsidRDefault="001035EC" w:rsidP="001035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Aydınlatma devreleri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İş sağlığı ve güvenliği tedbirleri doğrultusunda uygun malzemeleri kullanarak kuvvetli akım devrelerini kurar.</w:t>
      </w:r>
    </w:p>
    <w:p w:rsidR="001035EC" w:rsidRPr="009F5D1E" w:rsidRDefault="00472D83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</w:p>
    <w:p w:rsidR="001035EC" w:rsidRPr="009F5D1E" w:rsidRDefault="001035EC" w:rsidP="001035EC">
      <w:pPr>
        <w:rPr>
          <w:rFonts w:ascii="Trebuchet MS" w:eastAsia="Calibri" w:hAnsi="Trebuchet MS" w:cs="Arial"/>
          <w:b/>
          <w:bCs/>
          <w:sz w:val="27"/>
          <w:szCs w:val="27"/>
        </w:rPr>
      </w:pPr>
      <w:r w:rsidRPr="009F5D1E">
        <w:rPr>
          <w:rFonts w:ascii="Trebuchet MS" w:eastAsia="Calibri" w:hAnsi="Trebuchet MS" w:cs="Arial"/>
          <w:b/>
          <w:bCs/>
          <w:sz w:val="27"/>
          <w:szCs w:val="27"/>
        </w:rPr>
        <w:t>4.ANALOG DEVRE ELEMANLARI</w:t>
      </w: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Bireye/öğrenciye; iş sağlığı ve güvenliği tedbirleri doğrultusunda analog devre elemanları ile elektronik devreler kurma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p w:rsidR="001035EC" w:rsidRPr="009F5D1E" w:rsidRDefault="001035EC" w:rsidP="00103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lastRenderedPageBreak/>
        <w:t>Direnç bağlantıları</w:t>
      </w:r>
    </w:p>
    <w:p w:rsidR="001035EC" w:rsidRPr="009F5D1E" w:rsidRDefault="001035EC" w:rsidP="00103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Kondansatör bağlantıları</w:t>
      </w:r>
    </w:p>
    <w:p w:rsidR="001035EC" w:rsidRPr="009F5D1E" w:rsidRDefault="001035EC" w:rsidP="00103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Bobin bağlantıları</w:t>
      </w:r>
    </w:p>
    <w:p w:rsidR="001035EC" w:rsidRPr="009F5D1E" w:rsidRDefault="001035EC" w:rsidP="00103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Diyot bağlantıları</w:t>
      </w:r>
    </w:p>
    <w:p w:rsidR="001035EC" w:rsidRPr="009F5D1E" w:rsidRDefault="001035EC" w:rsidP="001035EC">
      <w:pPr>
        <w:pStyle w:val="ListeParagraf"/>
        <w:numPr>
          <w:ilvl w:val="0"/>
          <w:numId w:val="24"/>
        </w:num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Transistor bağlantıları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İş sağlığı ve güvenliği tedbirleri doğrultusunda uygun malzemeleri kullanarak direnç, kondansatör, bobin, diyot ve </w:t>
      </w: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transistör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bağlantılarını yapar.</w:t>
      </w:r>
    </w:p>
    <w:p w:rsidR="001035EC" w:rsidRPr="009F5D1E" w:rsidRDefault="00472D83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</w:p>
    <w:p w:rsidR="001035EC" w:rsidRPr="009F5D1E" w:rsidRDefault="001035EC" w:rsidP="001035EC">
      <w:pPr>
        <w:rPr>
          <w:rFonts w:ascii="Trebuchet MS" w:eastAsia="Calibri" w:hAnsi="Trebuchet MS" w:cs="Arial"/>
          <w:b/>
          <w:bCs/>
          <w:sz w:val="27"/>
          <w:szCs w:val="27"/>
        </w:rPr>
      </w:pPr>
      <w:r w:rsidRPr="009F5D1E">
        <w:rPr>
          <w:rFonts w:ascii="Trebuchet MS" w:eastAsia="Calibri" w:hAnsi="Trebuchet MS" w:cs="Arial"/>
          <w:b/>
          <w:bCs/>
          <w:sz w:val="27"/>
          <w:szCs w:val="27"/>
        </w:rPr>
        <w:t>5.LEHİMLEME VE BASKI DEVRE</w:t>
      </w: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Bireye/öğrenciye; iş sağlığı ve güvenliği tedbirleri doğrultusunda lehim yapma ve baskı devre hazırlama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p w:rsidR="001035EC" w:rsidRPr="009F5D1E" w:rsidRDefault="001035EC" w:rsidP="001035EC">
      <w:pPr>
        <w:pStyle w:val="ListeParagraf"/>
        <w:numPr>
          <w:ilvl w:val="0"/>
          <w:numId w:val="25"/>
        </w:numPr>
        <w:rPr>
          <w:rFonts w:ascii="Trebuchet MS" w:hAnsi="Trebuchet MS"/>
          <w:sz w:val="27"/>
          <w:szCs w:val="27"/>
        </w:rPr>
      </w:pPr>
      <w:r w:rsidRPr="009F5D1E">
        <w:rPr>
          <w:rFonts w:ascii="Trebuchet MS" w:hAnsi="Trebuchet MS"/>
          <w:sz w:val="27"/>
          <w:szCs w:val="27"/>
        </w:rPr>
        <w:t>Lehimleme</w:t>
      </w:r>
    </w:p>
    <w:p w:rsidR="001035EC" w:rsidRPr="009F5D1E" w:rsidRDefault="001035EC" w:rsidP="001035EC">
      <w:pPr>
        <w:pStyle w:val="ListeParagraf"/>
        <w:numPr>
          <w:ilvl w:val="0"/>
          <w:numId w:val="25"/>
        </w:numPr>
        <w:rPr>
          <w:rFonts w:ascii="Trebuchet MS" w:hAnsi="Trebuchet MS"/>
          <w:sz w:val="27"/>
          <w:szCs w:val="27"/>
        </w:rPr>
      </w:pPr>
      <w:r w:rsidRPr="009F5D1E">
        <w:rPr>
          <w:rFonts w:ascii="Trebuchet MS" w:hAnsi="Trebuchet MS"/>
          <w:sz w:val="27"/>
          <w:szCs w:val="27"/>
        </w:rPr>
        <w:t xml:space="preserve">Baskı devre </w:t>
      </w:r>
      <w:proofErr w:type="spellStart"/>
      <w:r w:rsidRPr="009F5D1E">
        <w:rPr>
          <w:rFonts w:ascii="Trebuchet MS" w:hAnsi="Trebuchet MS"/>
          <w:sz w:val="27"/>
          <w:szCs w:val="27"/>
        </w:rPr>
        <w:t>paterni</w:t>
      </w:r>
      <w:proofErr w:type="spellEnd"/>
      <w:r w:rsidRPr="009F5D1E">
        <w:rPr>
          <w:rFonts w:ascii="Trebuchet MS" w:hAnsi="Trebuchet MS"/>
          <w:sz w:val="27"/>
          <w:szCs w:val="27"/>
        </w:rPr>
        <w:t xml:space="preserve"> çıkarma</w:t>
      </w:r>
    </w:p>
    <w:p w:rsidR="001035EC" w:rsidRPr="009F5D1E" w:rsidRDefault="001035EC" w:rsidP="001035EC">
      <w:pPr>
        <w:pStyle w:val="ListeParagraf"/>
        <w:numPr>
          <w:ilvl w:val="0"/>
          <w:numId w:val="25"/>
        </w:numPr>
        <w:rPr>
          <w:rFonts w:ascii="Trebuchet MS" w:hAnsi="Trebuchet MS"/>
          <w:sz w:val="27"/>
          <w:szCs w:val="27"/>
        </w:rPr>
      </w:pPr>
      <w:r w:rsidRPr="009F5D1E">
        <w:rPr>
          <w:rFonts w:ascii="Trebuchet MS" w:hAnsi="Trebuchet MS"/>
          <w:sz w:val="27"/>
          <w:szCs w:val="27"/>
        </w:rPr>
        <w:t xml:space="preserve">Baskı devre </w:t>
      </w:r>
      <w:proofErr w:type="gramStart"/>
      <w:r w:rsidRPr="009F5D1E">
        <w:rPr>
          <w:rFonts w:ascii="Trebuchet MS" w:hAnsi="Trebuchet MS"/>
          <w:sz w:val="27"/>
          <w:szCs w:val="27"/>
        </w:rPr>
        <w:t>plaketi</w:t>
      </w:r>
      <w:proofErr w:type="gramEnd"/>
      <w:r w:rsidRPr="009F5D1E">
        <w:rPr>
          <w:rFonts w:ascii="Trebuchet MS" w:hAnsi="Trebuchet MS"/>
          <w:sz w:val="27"/>
          <w:szCs w:val="27"/>
        </w:rPr>
        <w:t xml:space="preserve"> yapımı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İş sağlığı ve güvenliği tedbirleri doğrultusunda uygun malzemeleri kullanarak doğrultma ve </w:t>
      </w: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devrelerini kurar.</w:t>
      </w:r>
    </w:p>
    <w:p w:rsidR="001035EC" w:rsidRPr="009F5D1E" w:rsidRDefault="00472D83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rPr>
          <w:rFonts w:ascii="Trebuchet MS" w:hAnsi="Trebuchet MS"/>
          <w:b/>
          <w:bCs/>
          <w:sz w:val="27"/>
          <w:szCs w:val="27"/>
        </w:rPr>
      </w:pPr>
    </w:p>
    <w:p w:rsidR="001035EC" w:rsidRPr="009F5D1E" w:rsidRDefault="001035EC" w:rsidP="001035EC">
      <w:pPr>
        <w:rPr>
          <w:rFonts w:ascii="Trebuchet MS" w:eastAsia="Calibri" w:hAnsi="Trebuchet MS" w:cs="Arial"/>
          <w:b/>
          <w:bCs/>
          <w:sz w:val="27"/>
          <w:szCs w:val="27"/>
        </w:rPr>
      </w:pPr>
      <w:r w:rsidRPr="009F5D1E">
        <w:rPr>
          <w:rFonts w:ascii="Trebuchet MS" w:hAnsi="Trebuchet MS"/>
          <w:b/>
          <w:bCs/>
          <w:sz w:val="27"/>
          <w:szCs w:val="27"/>
        </w:rPr>
        <w:t>6.</w:t>
      </w:r>
      <w:r w:rsidRPr="009F5D1E">
        <w:rPr>
          <w:rFonts w:ascii="Trebuchet MS" w:eastAsia="Calibri" w:hAnsi="Trebuchet MS" w:cs="Arial"/>
          <w:b/>
          <w:bCs/>
          <w:sz w:val="27"/>
          <w:szCs w:val="27"/>
        </w:rPr>
        <w:t xml:space="preserve">Doğrultmaçlar ve </w:t>
      </w:r>
      <w:proofErr w:type="spellStart"/>
      <w:r w:rsidRPr="009F5D1E">
        <w:rPr>
          <w:rFonts w:ascii="Trebuchet MS" w:eastAsia="Calibri" w:hAnsi="Trebuchet MS" w:cs="Arial"/>
          <w:b/>
          <w:bCs/>
          <w:sz w:val="27"/>
          <w:szCs w:val="27"/>
        </w:rPr>
        <w:t>Regüle</w:t>
      </w:r>
      <w:proofErr w:type="spellEnd"/>
      <w:r w:rsidRPr="009F5D1E">
        <w:rPr>
          <w:rFonts w:ascii="Trebuchet MS" w:eastAsia="Calibri" w:hAnsi="Trebuchet MS" w:cs="Arial"/>
          <w:b/>
          <w:bCs/>
          <w:sz w:val="27"/>
          <w:szCs w:val="27"/>
        </w:rPr>
        <w:t xml:space="preserve"> Devreleri</w:t>
      </w: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Bireye/öğrenciye; iş sağlığı ve güvenliği tedbirleri doğrultusunda doğrultma, filtre ve </w:t>
      </w: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devrelerini kurma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p w:rsidR="001035EC" w:rsidRPr="009F5D1E" w:rsidRDefault="001035EC" w:rsidP="001035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Doğrultma ve filtre devreleri</w:t>
      </w:r>
    </w:p>
    <w:p w:rsidR="001035EC" w:rsidRPr="009F5D1E" w:rsidRDefault="001035EC" w:rsidP="001035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devreleri</w:t>
      </w:r>
    </w:p>
    <w:p w:rsidR="001035EC" w:rsidRPr="009F5D1E" w:rsidRDefault="001035EC" w:rsidP="001035EC">
      <w:pPr>
        <w:pStyle w:val="ListeParagraf"/>
        <w:numPr>
          <w:ilvl w:val="0"/>
          <w:numId w:val="26"/>
        </w:numPr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Gerilimin </w:t>
      </w: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çoklayıcı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devreler</w:t>
      </w:r>
    </w:p>
    <w:p w:rsidR="001035EC" w:rsidRPr="009F5D1E" w:rsidRDefault="001035EC" w:rsidP="001035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İş sağlığı ve güvenliği tedbirleri doğrultusunda uygun malzemeleri kullanarak doğrultma ve </w:t>
      </w:r>
      <w:proofErr w:type="spellStart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regüle</w:t>
      </w:r>
      <w:proofErr w:type="spellEnd"/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 xml:space="preserve"> devrelerini kurar.</w:t>
      </w:r>
    </w:p>
    <w:p w:rsidR="001035EC" w:rsidRPr="009F5D1E" w:rsidRDefault="00472D83" w:rsidP="001035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1035EC" w:rsidRPr="009F5D1E" w:rsidRDefault="001035EC" w:rsidP="001035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</w:p>
    <w:p w:rsidR="001035EC" w:rsidRPr="009F5D1E" w:rsidRDefault="001035EC" w:rsidP="001035EC">
      <w:pPr>
        <w:rPr>
          <w:rFonts w:ascii="Trebuchet MS" w:eastAsia="Calibri" w:hAnsi="Trebuchet MS" w:cs="Arial"/>
          <w:b/>
          <w:bCs/>
          <w:sz w:val="27"/>
          <w:szCs w:val="27"/>
        </w:rPr>
      </w:pPr>
      <w:r w:rsidRPr="009F5D1E">
        <w:rPr>
          <w:rFonts w:ascii="Trebuchet MS" w:eastAsia="Calibri" w:hAnsi="Trebuchet MS" w:cs="Arial"/>
          <w:b/>
          <w:bCs/>
          <w:sz w:val="27"/>
          <w:szCs w:val="27"/>
        </w:rPr>
        <w:t>7.GÜÇ KAYNAĞI</w:t>
      </w:r>
    </w:p>
    <w:p w:rsidR="001035EC" w:rsidRPr="009F5D1E" w:rsidRDefault="001035EC" w:rsidP="001035EC">
      <w:pPr>
        <w:tabs>
          <w:tab w:val="left" w:pos="2835"/>
        </w:tabs>
        <w:spacing w:after="120" w:line="240" w:lineRule="auto"/>
        <w:jc w:val="both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>MODÜLÜN AMACI</w:t>
      </w:r>
      <w:r w:rsidRPr="009F5D1E">
        <w:rPr>
          <w:rFonts w:ascii="Trebuchet MS" w:eastAsia="Times New Roman" w:hAnsi="Trebuchet MS" w:cs="Arial"/>
          <w:b/>
          <w:sz w:val="27"/>
          <w:szCs w:val="27"/>
          <w:lang w:eastAsia="tr-TR"/>
        </w:rPr>
        <w:tab/>
        <w:t>:</w:t>
      </w: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Bireye/öğrenciye; iş sağlığı ve güvenliği tedbirleri doğrultusunda güç kaynağı yapma ile ilgili bilgi ve becerilerin kazandırılması amaçlanmaktadır.</w:t>
      </w:r>
    </w:p>
    <w:p w:rsidR="001035EC" w:rsidRPr="009F5D1E" w:rsidRDefault="001035EC" w:rsidP="001035EC">
      <w:pPr>
        <w:spacing w:after="0"/>
        <w:rPr>
          <w:rFonts w:ascii="Trebuchet MS" w:hAnsi="Trebuchet MS" w:cs="Times New Roman"/>
          <w:b/>
          <w:bCs/>
          <w:sz w:val="27"/>
          <w:szCs w:val="27"/>
        </w:rPr>
      </w:pPr>
      <w:bookmarkStart w:id="5" w:name="_Hlk90667582"/>
      <w:r w:rsidRPr="009F5D1E">
        <w:rPr>
          <w:rFonts w:ascii="Trebuchet MS" w:hAnsi="Trebuchet MS" w:cs="Times New Roman"/>
          <w:b/>
          <w:bCs/>
          <w:sz w:val="27"/>
          <w:szCs w:val="27"/>
        </w:rPr>
        <w:t>KONULAR</w:t>
      </w:r>
    </w:p>
    <w:bookmarkEnd w:id="5"/>
    <w:p w:rsidR="001035EC" w:rsidRPr="009F5D1E" w:rsidRDefault="001035EC" w:rsidP="001035EC">
      <w:pPr>
        <w:pStyle w:val="ListeParagraf"/>
        <w:numPr>
          <w:ilvl w:val="0"/>
          <w:numId w:val="27"/>
        </w:num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Güç kaynağı kutusunu hazırlama</w:t>
      </w:r>
    </w:p>
    <w:p w:rsidR="001035EC" w:rsidRPr="009F5D1E" w:rsidRDefault="001035EC" w:rsidP="001035E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Güç kaynağı baskı devresi hazırlama</w:t>
      </w:r>
    </w:p>
    <w:p w:rsidR="001035EC" w:rsidRPr="009F5D1E" w:rsidRDefault="001035EC" w:rsidP="001035E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lastRenderedPageBreak/>
        <w:t>Güç kaynağı montajı</w:t>
      </w:r>
    </w:p>
    <w:p w:rsidR="001035EC" w:rsidRPr="009F5D1E" w:rsidRDefault="001035EC" w:rsidP="001035EC">
      <w:pPr>
        <w:pStyle w:val="ListeParagraf"/>
        <w:numPr>
          <w:ilvl w:val="0"/>
          <w:numId w:val="27"/>
        </w:numPr>
        <w:spacing w:after="0"/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Güç kaynağı testi</w:t>
      </w:r>
    </w:p>
    <w:p w:rsidR="001035EC" w:rsidRPr="009F5D1E" w:rsidRDefault="001035EC" w:rsidP="001035EC">
      <w:pPr>
        <w:rPr>
          <w:rFonts w:ascii="Trebuchet MS" w:eastAsia="Times New Roman" w:hAnsi="Trebuchet MS" w:cs="Arial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Arial"/>
          <w:sz w:val="27"/>
          <w:szCs w:val="27"/>
          <w:lang w:eastAsia="tr-TR"/>
        </w:rPr>
        <w:t>İş sağlığı ve güvenliği tedbirleri doğrultusunda uygun malzemeleri kullanarak güç kaynağı yapar.</w:t>
      </w:r>
    </w:p>
    <w:p w:rsidR="005B424E" w:rsidRPr="009F5D1E" w:rsidRDefault="00472D83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Arial"/>
          <w:sz w:val="27"/>
          <w:szCs w:val="27"/>
          <w:lang w:eastAsia="tr-TR"/>
        </w:rPr>
        <w:t xml:space="preserve"> </w:t>
      </w: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ELEKTRİK-ELEKTRONİK ESASLARI DERSİ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Elektrik-Elektronik Esasları dersine ait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modüller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aşağıda sıralanmıştır.</w:t>
      </w:r>
    </w:p>
    <w:p w:rsidR="009E563E" w:rsidRPr="009F5D1E" w:rsidRDefault="00472D83" w:rsidP="009E563E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29" w:anchor="as_mon_haz" w:history="1">
        <w:r w:rsidR="009E563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ELEKTRİĞİN TEMEL ESASLARI</w:t>
        </w:r>
      </w:hyperlink>
    </w:p>
    <w:p w:rsidR="009E563E" w:rsidRPr="009F5D1E" w:rsidRDefault="00472D83" w:rsidP="009E563E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0" w:anchor="as_bak_on_haz" w:history="1">
        <w:r w:rsidR="009E563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DOĞRU AKIM ESASLARI</w:t>
        </w:r>
      </w:hyperlink>
    </w:p>
    <w:p w:rsidR="009E563E" w:rsidRPr="009F5D1E" w:rsidRDefault="00472D83" w:rsidP="009E563E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1" w:anchor="as_ray" w:history="1">
        <w:r w:rsidR="009E563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ALTERNATİF AKIM ESASLARI</w:t>
        </w:r>
      </w:hyperlink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1-ELEKTRİĞİN TEMEL ESASLARI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MODÜLÜN AMACI: Bireye / öğrenciye; elektrik ile ilgili temel hesaplamaları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9E563E" w:rsidRPr="009F5D1E" w:rsidRDefault="009E563E" w:rsidP="009E563E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Elektrik yükü ve hesabı</w:t>
      </w:r>
    </w:p>
    <w:p w:rsidR="009E563E" w:rsidRPr="009F5D1E" w:rsidRDefault="009E563E" w:rsidP="009E563E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Elektrik akımı ve hesabı</w:t>
      </w:r>
    </w:p>
    <w:p w:rsidR="009E563E" w:rsidRPr="009F5D1E" w:rsidRDefault="009E563E" w:rsidP="009E563E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Elektromotor kuvvet (EMK) ve hesabı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elektrik ile ilgili temel hesaplamaları yapar.</w:t>
      </w:r>
    </w:p>
    <w:p w:rsidR="009E563E" w:rsidRPr="009F5D1E" w:rsidRDefault="00472D83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2-DOĞRU AKIM ESASLARI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doğru akımda devre çözümlerini ve bağlantılarını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9E563E" w:rsidRPr="009F5D1E" w:rsidRDefault="009E563E" w:rsidP="009E563E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Doğru akım (DC) devre ölçüm ve hesaplamaları</w:t>
      </w:r>
    </w:p>
    <w:p w:rsidR="009E563E" w:rsidRPr="009F5D1E" w:rsidRDefault="009E563E" w:rsidP="009E563E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Doğru akım kaynağı bağlantıları</w:t>
      </w:r>
    </w:p>
    <w:p w:rsidR="009E563E" w:rsidRPr="009F5D1E" w:rsidRDefault="009E563E" w:rsidP="009E563E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Doğru akım motor bağlantıları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doğru akımda devre çözümlerini ve bağlantılarını yapar.</w:t>
      </w:r>
    </w:p>
    <w:p w:rsidR="009E563E" w:rsidRPr="009F5D1E" w:rsidRDefault="00472D83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3. ALTERNATİF AKIM ESASLARI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alternatif akımda devre çözümlerini ve bağlantılarını yapma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9E563E" w:rsidRPr="009F5D1E" w:rsidRDefault="009E563E" w:rsidP="009E563E">
      <w:pPr>
        <w:numPr>
          <w:ilvl w:val="0"/>
          <w:numId w:val="3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Alternatif akım (AC) değerleri</w:t>
      </w:r>
    </w:p>
    <w:p w:rsidR="009E563E" w:rsidRPr="009F5D1E" w:rsidRDefault="009E563E" w:rsidP="009E563E">
      <w:pPr>
        <w:numPr>
          <w:ilvl w:val="0"/>
          <w:numId w:val="3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lastRenderedPageBreak/>
        <w:t>Alternatif akım devre hesaplamaları</w:t>
      </w:r>
    </w:p>
    <w:p w:rsidR="009E563E" w:rsidRPr="009F5D1E" w:rsidRDefault="009E563E" w:rsidP="009E563E">
      <w:pPr>
        <w:numPr>
          <w:ilvl w:val="0"/>
          <w:numId w:val="31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Transformatör bağlantısı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alternatif akımda devre çözümlerini ve bağlantılarını yapar.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472D83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ELEKTRİK-ELEKTRONİK TEKNİK RESMİ DERSİ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br/>
        <w:t>Elektrik-Elektronik Teknik Resmi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dersine ait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modüller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aşağıda sıralanmıştır.</w:t>
      </w:r>
    </w:p>
    <w:p w:rsidR="009E563E" w:rsidRPr="009F5D1E" w:rsidRDefault="00472D83" w:rsidP="009E563E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2" w:anchor="as_mon_haz" w:history="1">
        <w:r w:rsidR="009E563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TEMEL TEKNİK RESİM</w:t>
        </w:r>
      </w:hyperlink>
    </w:p>
    <w:p w:rsidR="009E563E" w:rsidRPr="009F5D1E" w:rsidRDefault="00472D83" w:rsidP="009E563E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3" w:anchor="as_bak_on_haz" w:history="1">
        <w:r w:rsidR="009E563E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DEVRE ŞEMALARI ÇİZİMİ</w:t>
        </w:r>
      </w:hyperlink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1-TEMEL TEKNİK RESİM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teknik resim kurallarına uygun olarak norm yazı ve çizim uygulamaları yapma ile ilgili bilgi ve becerilerin kazandırılması amaçlanmaktadır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9E563E" w:rsidRPr="009F5D1E" w:rsidRDefault="009E563E" w:rsidP="009E563E">
      <w:pPr>
        <w:numPr>
          <w:ilvl w:val="0"/>
          <w:numId w:val="3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Temel geometrik çizimler</w:t>
      </w:r>
    </w:p>
    <w:p w:rsidR="009E563E" w:rsidRPr="009F5D1E" w:rsidRDefault="009E563E" w:rsidP="009E563E">
      <w:pPr>
        <w:numPr>
          <w:ilvl w:val="0"/>
          <w:numId w:val="3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Perspektiflerin görünüşlerini çizme ve ölçülendirme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yazı ve temel çizim uygulamaları yapar.</w:t>
      </w:r>
    </w:p>
    <w:p w:rsidR="009E563E" w:rsidRPr="009F5D1E" w:rsidRDefault="00472D83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2-DEVRE ŞEMALARI ÇİZİMİ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elektrik-elektronik devre şemalarını çizme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9E563E" w:rsidRPr="009F5D1E" w:rsidRDefault="009E563E" w:rsidP="009E563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Çağırma ve bildirim tesisatı sembolleri</w:t>
      </w:r>
    </w:p>
    <w:p w:rsidR="009E563E" w:rsidRPr="009F5D1E" w:rsidRDefault="009E563E" w:rsidP="009E563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Aydınlatma tesisatı sembolleri</w:t>
      </w:r>
    </w:p>
    <w:p w:rsidR="009E563E" w:rsidRPr="009F5D1E" w:rsidRDefault="009E563E" w:rsidP="009E563E">
      <w:pPr>
        <w:numPr>
          <w:ilvl w:val="0"/>
          <w:numId w:val="3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Elektronik devre sembolleri</w:t>
      </w:r>
    </w:p>
    <w:p w:rsidR="009E563E" w:rsidRPr="009F5D1E" w:rsidRDefault="009E563E" w:rsidP="009E563E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tedbirleri doğrultusunda uygun malzemeleri kullanarak elektronik devre şemaları çizer.</w:t>
      </w:r>
    </w:p>
    <w:p w:rsidR="009E563E" w:rsidRPr="009F5D1E" w:rsidRDefault="00472D83" w:rsidP="009E563E">
      <w:pPr>
        <w:rPr>
          <w:rFonts w:ascii="Trebuchet MS" w:hAnsi="Trebuchet MS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9E563E" w:rsidRPr="009F5D1E" w:rsidRDefault="009E563E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ELEKTRİK MAKİNELERİ VE KONTROL SİSTEMLERİ  DERSİ</w:t>
      </w: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br/>
        <w:t xml:space="preserve">Elektrik Makineleri ve Kontrol Sistemleri dersine ait </w:t>
      </w:r>
      <w:proofErr w:type="gram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modüller</w:t>
      </w:r>
      <w:proofErr w:type="gram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aşağıda sıralanmıştır.</w:t>
      </w:r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4" w:anchor="as_mon_haz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KUMANDA DEVRE ELEMANLARI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5" w:anchor="as_bak_on_haz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ASENKRON MOTOR KUMANDA TEKNİKLERİ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6" w:anchor="as_ray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ASENKRON MOTORLARA YOL VERME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7" w:anchor="as_kat_kap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AC VE DC MAKİNELER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8" w:anchor="as_tah_sis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PNÖMATİK SİSTEMLER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39" w:anchor="as_kab_kar_a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ELEKTROPNÖMATİK SİSTEMLER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40" w:anchor="as_h_reg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HİDROLİK SİSTEMLER</w:t>
        </w:r>
      </w:hyperlink>
    </w:p>
    <w:p w:rsidR="00AD09E6" w:rsidRPr="009F5D1E" w:rsidRDefault="00472D83" w:rsidP="00AD0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41" w:anchor="as_kum_sis_mon" w:history="1">
        <w:r w:rsidR="00AD09E6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ELEKTROHİDROLİK SİSTEMLER</w:t>
        </w:r>
      </w:hyperlink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1-KUMANDA DEVRE ELEMANLARI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iş sağlığı ve güvenliği tedbirleri doğrultusunda kumanda devre elemanlarını kullanma ile ilgili bilgi ve becerilerin kazandırılması amaçlanmaktadır.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KONULAR:</w:t>
      </w:r>
    </w:p>
    <w:p w:rsidR="00AD09E6" w:rsidRPr="009F5D1E" w:rsidRDefault="00AD09E6" w:rsidP="00AD09E6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Asenkron motorlar</w:t>
      </w:r>
    </w:p>
    <w:p w:rsidR="00AD09E6" w:rsidRPr="009F5D1E" w:rsidRDefault="00AD09E6" w:rsidP="00AD09E6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ve kumanda devre malzemeleri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Elektrik Kuvvetli Akım Tesisleri Yönetmeliği’ne göre teknik özelliklerin uygunluğuna dikkat ederek asenkron motor ve kumanda devre elemanlarını seçip montaja hazırlar.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 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2-ASENKRON MOTOR KUMANDA TEKNİKLERİ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iş sağlığı ve güvenliği tedbirleri doğrultusunda asenkron motor kumanda devrelerini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ve kumanda şemasını çizme</w:t>
      </w:r>
    </w:p>
    <w:p w:rsidR="00AD09E6" w:rsidRPr="009F5D1E" w:rsidRDefault="00AD09E6" w:rsidP="00AD09E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Güç ve kumanda devresini kurma</w:t>
      </w:r>
    </w:p>
    <w:p w:rsidR="00AD09E6" w:rsidRPr="009F5D1E" w:rsidRDefault="00AD09E6" w:rsidP="00AD09E6">
      <w:pPr>
        <w:numPr>
          <w:ilvl w:val="0"/>
          <w:numId w:val="3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Sistemin çalışmasını kontrol etme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Elektrik Kuvvetli Akım Tesisleri Yönetmeliği’ne göre, iş sağlığı ve güvenliği önlemlerini alarak montaj bağlantı tekniğine uygun şekilde asenkron motor kumanda devrelerini kurar.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3- ASENKRONMOTORLARA YOL VERME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iş sağlığı ve güvenliği tedbirleri doğrultusunda asenkron motor yol verme devrelerini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Çift devirli asenkron motorlar</w:t>
      </w:r>
    </w:p>
    <w:p w:rsidR="00AD09E6" w:rsidRPr="009F5D1E" w:rsidRDefault="00AD09E6" w:rsidP="00AD09E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Asenkron motorlarda frekans değiştirerek devir ayarı</w:t>
      </w:r>
    </w:p>
    <w:p w:rsidR="00AD09E6" w:rsidRPr="009F5D1E" w:rsidRDefault="00AD09E6" w:rsidP="00AD09E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Asenkron motor yol verme yöntemleri</w:t>
      </w:r>
    </w:p>
    <w:p w:rsidR="00AD09E6" w:rsidRPr="009F5D1E" w:rsidRDefault="00AD09E6" w:rsidP="00AD09E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Asenkron motora frenleme sistemini kurma</w:t>
      </w:r>
    </w:p>
    <w:p w:rsidR="00AD09E6" w:rsidRPr="009F5D1E" w:rsidRDefault="00AD09E6" w:rsidP="00AD09E6">
      <w:pPr>
        <w:numPr>
          <w:ilvl w:val="0"/>
          <w:numId w:val="4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Proje elemanlarının montajı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Elektrik Kuvvetli Akım Tesisleri Yönetmeliği’ne göre, iş sağlığı ve güvenliği tedbirlerini alarak bağlantı şemasına, kullanım kılavuzuna göre, montaj ve bağlantı tekniğine uygun şekilde asenkron motora yol verme devrelerini kurar.</w:t>
      </w:r>
    </w:p>
    <w:p w:rsidR="00AD09E6" w:rsidRPr="009F5D1E" w:rsidRDefault="00472D83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 4-AC VE DC MAKİNELER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iş sağlığı ve güvenliği tedbirleri doğrultusunda alternatif akım ve doğru akım makinelerinin kurulumunu yapma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1-Doğru akım makinelerinin kurulumu</w:t>
      </w:r>
    </w:p>
    <w:p w:rsidR="00AD09E6" w:rsidRPr="009F5D1E" w:rsidRDefault="00AD09E6" w:rsidP="00AD09E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Alternatif akım motorlarının kurulumu</w:t>
      </w:r>
    </w:p>
    <w:p w:rsidR="00AD09E6" w:rsidRPr="009F5D1E" w:rsidRDefault="00AD09E6" w:rsidP="00AD09E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Alternatörlerin kurulumu</w:t>
      </w:r>
    </w:p>
    <w:p w:rsidR="00AD09E6" w:rsidRPr="009F5D1E" w:rsidRDefault="00AD09E6" w:rsidP="00AD09E6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Bir fazlı trafonun kurulumu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Elektrik Tesisleri Kabul Yönetmeliğine göre iş sağlığı ve güvenliği tedbirlerini alarak, montaj ve bağlantı tekniğine uygun şekilde alternatif akım ve doğru akım makinelerinin kurulumunu yapar.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487BAC" w:rsidRPr="009F5D1E" w:rsidRDefault="00487BAC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5-PNÖMATİK SİSTEMLER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MODÜLÜN AMACI: Bireye / öğrenciye; iş sağlığı ve güvenliği önlemlerini alarak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pnömatik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1-Pnömatik sistemin devre elemanları</w:t>
      </w:r>
    </w:p>
    <w:p w:rsidR="00AD09E6" w:rsidRPr="009F5D1E" w:rsidRDefault="00AD09E6" w:rsidP="00AD09E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Pnömatik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 devre tasarımı</w:t>
      </w:r>
    </w:p>
    <w:p w:rsidR="00AD09E6" w:rsidRPr="009F5D1E" w:rsidRDefault="00AD09E6" w:rsidP="00AD09E6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Pnömatik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 kurulumu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İş sağlığı ve güvenliği önlemlerini alarak devre şemasına göre montaj ve bağlantı tekniğine uygun şekilde hatasız çalışan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pnömatik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lastRenderedPageBreak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6-ELEKTROPNÖMATİK SİSTEMLER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MODÜLÜN AMACI: Bireye / öğrenciye; iş sağlığı ve güvenliği tedbirleri doğrultusunda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elektropnömatik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Elektropnömatik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sistemin devre elemanları</w:t>
      </w:r>
    </w:p>
    <w:p w:rsidR="00AD09E6" w:rsidRPr="009F5D1E" w:rsidRDefault="00AD09E6" w:rsidP="00AD09E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Elektropnömatik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 devre tasarımı</w:t>
      </w:r>
    </w:p>
    <w:p w:rsidR="00AD09E6" w:rsidRPr="009F5D1E" w:rsidRDefault="00AD09E6" w:rsidP="00AD09E6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Elektropnömatik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 kurulumu</w:t>
      </w:r>
    </w:p>
    <w:p w:rsidR="00AD09E6" w:rsidRPr="009F5D1E" w:rsidRDefault="00AD09E6" w:rsidP="00472D83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İş sağlığı ve güvenliği önlemlerini alarak devre şemasına göre montaj ve bağlantı tekniğine uygun şekilde hatasız çalışan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elektropnömatik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7- HİDROLİK SİSTEMLER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MODÜLÜN AMACI: Bireye / öğrenciye; iş sağlığı ve güvenliği önlemlerini alarak hidrolik sistem devreleri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Hidrolik sistemin devre elemanları</w:t>
      </w:r>
    </w:p>
    <w:p w:rsidR="00AD09E6" w:rsidRPr="009F5D1E" w:rsidRDefault="00AD09E6" w:rsidP="00AD09E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Hidrolik sistem devre tasarımı</w:t>
      </w:r>
    </w:p>
    <w:p w:rsidR="00AD09E6" w:rsidRPr="009F5D1E" w:rsidRDefault="00AD09E6" w:rsidP="00AD09E6">
      <w:pPr>
        <w:numPr>
          <w:ilvl w:val="0"/>
          <w:numId w:val="8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Hidrolik sistem kurulumu</w:t>
      </w:r>
    </w:p>
    <w:p w:rsidR="00487BAC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İş sağlığı ve güvenliği önlemlerini alarak devre şemasına göre montaj ve bağlantı tekniğine uygun şekilde hatasız çalışan hidrolik sistem devreleri kurar.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8-ELEKTRO HİDROLİK SİSTEMLER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 xml:space="preserve">MODÜLÜN AMACI: Bireye / öğrenciye; iş sağlığı ve güvenliği önlemlerini alarak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kurma ile ilgili bilgi ve becerilerin kazandırılması amaçlanmaktadır.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KONULAR:</w:t>
      </w:r>
    </w:p>
    <w:p w:rsidR="00AD09E6" w:rsidRPr="009F5D1E" w:rsidRDefault="00AD09E6" w:rsidP="00AD09E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sistemin devre elemanları</w:t>
      </w:r>
    </w:p>
    <w:p w:rsidR="00AD09E6" w:rsidRPr="009F5D1E" w:rsidRDefault="00AD09E6" w:rsidP="00AD09E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 devre tasarımı</w:t>
      </w:r>
    </w:p>
    <w:p w:rsidR="00AD09E6" w:rsidRPr="009F5D1E" w:rsidRDefault="00AD09E6" w:rsidP="00AD09E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Tek etkili </w:t>
      </w: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sistemler</w:t>
      </w:r>
    </w:p>
    <w:p w:rsidR="00AD09E6" w:rsidRPr="009F5D1E" w:rsidRDefault="00AD09E6" w:rsidP="00AD09E6">
      <w:pPr>
        <w:numPr>
          <w:ilvl w:val="0"/>
          <w:numId w:val="9"/>
        </w:numPr>
        <w:shd w:val="clear" w:color="auto" w:fill="FFFFFF"/>
        <w:spacing w:after="165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Birden fazla etkili </w:t>
      </w:r>
      <w:proofErr w:type="spellStart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 sistemler</w:t>
      </w:r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noProof/>
          <w:color w:val="1293EE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İş sağlığı ve güvenliği önlemlerini alarak devre şemasına göre montaj ve bağlantı tekniğine uygun şekilde hatasız çalışan </w:t>
      </w:r>
      <w:proofErr w:type="spellStart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>elektrohidrolik</w:t>
      </w:r>
      <w:proofErr w:type="spellEnd"/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sistem devreleri kurar.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  <w:t>           </w:t>
      </w:r>
      <w:r w:rsidRPr="009F5D1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br/>
      </w:r>
      <w:r w:rsidR="00472D8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  <w:t xml:space="preserve"> </w:t>
      </w:r>
    </w:p>
    <w:p w:rsidR="00291E01" w:rsidRPr="009F5D1E" w:rsidRDefault="00291E01" w:rsidP="00291E01">
      <w:pPr>
        <w:pStyle w:val="style6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lastRenderedPageBreak/>
        <w:t>DİJİTAL ELEKTRONİK DERSİ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Dijital Elektronik</w:t>
      </w:r>
      <w:r w:rsidRPr="009F5D1E">
        <w:rPr>
          <w:rStyle w:val="Gl"/>
          <w:rFonts w:ascii="Trebuchet MS" w:hAnsi="Trebuchet MS"/>
          <w:color w:val="000000"/>
          <w:sz w:val="27"/>
          <w:szCs w:val="27"/>
        </w:rPr>
        <w:t> 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dersine ait </w:t>
      </w:r>
      <w:proofErr w:type="gram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modüller</w:t>
      </w:r>
      <w:proofErr w:type="gram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 aşağıda sıralanmıştır.</w:t>
      </w:r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2" w:anchor="as_mon_haz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TEMEL MANTIK DEVRELERİ</w:t>
        </w:r>
      </w:hyperlink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3" w:anchor="as_bak_on_haz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BİLEŞİK MANTIK DEVRELERİ</w:t>
        </w:r>
      </w:hyperlink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4" w:anchor="as_ray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ARİTMETİK MANTIK DEVRELERİ</w:t>
        </w:r>
      </w:hyperlink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5" w:anchor="as_kat_kap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ARDIŞIK MANTIK DEVRELERİ</w:t>
        </w:r>
      </w:hyperlink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6" w:anchor="as_tah_sis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SAYICI VE KAYDEDİCİ DEVRELERİ</w:t>
        </w:r>
      </w:hyperlink>
    </w:p>
    <w:p w:rsidR="00291E01" w:rsidRPr="009F5D1E" w:rsidRDefault="00472D83" w:rsidP="00291E01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color w:val="000000"/>
          <w:sz w:val="27"/>
          <w:szCs w:val="27"/>
        </w:rPr>
      </w:pPr>
      <w:hyperlink r:id="rId47" w:anchor="as_kab_kar_a" w:history="1">
        <w:r w:rsidR="00291E01" w:rsidRPr="009F5D1E">
          <w:rPr>
            <w:rStyle w:val="Kpr"/>
            <w:rFonts w:ascii="Trebuchet MS" w:hAnsi="Trebuchet MS"/>
            <w:color w:val="1293EE"/>
            <w:sz w:val="27"/>
            <w:szCs w:val="27"/>
          </w:rPr>
          <w:t>ADC-DAC DEVRELERİ</w:t>
        </w:r>
      </w:hyperlink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1-TEMEL MANTIK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temel mantık devrelerini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1-Sayı sistemleri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2-Mantıksal kapı devreleri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3-Mantık devrelerini 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boolean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 matematiği ile sadeleştirme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4-Mantık devrelerini 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karnough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 haritası ile sadeleştirme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İş sağlığı ve güvenliği tedbirleri doğrultusunda uygun malzemeleri kullanarak temel mantık devrelerini kurar.      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            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</w:r>
      <w:r w:rsidR="00472D83"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2-BİLEŞİK MANTIK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bileşik mantık devreleri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 Kodlayıcı (Encoder)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2-Kod çözücü (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Decoder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)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3-Veri seçici (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Multiplexer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)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4-Veri dağıtıcı (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Demultiplexer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)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İş sağlığı ve güvenliği kurallarına göre uygun malzemeleri kullanarak bileşik mantık devreleri kurar.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            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</w:r>
      <w:r w:rsidR="00472D83"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3- ARİTMETİK MANTIK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aritmetik mantık devreleri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1-Toplayıcılar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2-Çıkarıcılar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3-Karşılaştırıcılar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İş sağlığı ve güvenliği kurallarına göre uygun malzemeleri kullanarak aritmetik mantık devreleri kurar.</w:t>
      </w:r>
    </w:p>
    <w:p w:rsidR="00291E01" w:rsidRPr="009F5D1E" w:rsidRDefault="00472D83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4-ARDIŞIK MANTIK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ardışık mantık devrelerini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1-Multivibratör devreleri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2-Flip 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flop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 devreleri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3-Flip </w:t>
      </w:r>
      <w:proofErr w:type="spellStart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floplarla</w:t>
      </w:r>
      <w:proofErr w:type="spellEnd"/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 xml:space="preserve"> devre tasarlama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İş sağlığı ve güvenliği kurallarına göre uygun malzemeleri kullanarak ardışık mantık devrelerini kurar.</w:t>
      </w:r>
    </w:p>
    <w:p w:rsidR="00291E01" w:rsidRPr="009F5D1E" w:rsidRDefault="00472D83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 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5-SAYICI VE KAYDEDİCİ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sayıcı ve kaydedici devrelerini tasarlamak ve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1-Asenkron sayıcılar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2-Senkron sayıcılar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İş sağlığı ve güvenliği kurallarına göre uygun malzemeleri kullanarak sayıcı ve kaydedici devrelerini tasarlayarak kurar.</w:t>
      </w:r>
    </w:p>
    <w:p w:rsidR="00291E01" w:rsidRPr="009F5D1E" w:rsidRDefault="00472D83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Style w:val="Gl"/>
          <w:rFonts w:ascii="Trebuchet MS" w:hAnsi="Trebuchet MS"/>
          <w:color w:val="000000"/>
          <w:sz w:val="27"/>
          <w:szCs w:val="27"/>
        </w:rPr>
        <w:t>6-ADC VE DAC DEVRELERİ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MODÜLÜN AMACI: Bireye / öğrenciye; ADC-DAC devrelerini kurma ile ilgili bilgi ve becerilerin kazandırılması amaçlanmaktadır.</w:t>
      </w:r>
    </w:p>
    <w:p w:rsidR="00291E01" w:rsidRPr="009F5D1E" w:rsidRDefault="00291E01" w:rsidP="00291E0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KONULAR: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1-ADC devreleri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  <w:t>2-DAC devreleri</w:t>
      </w:r>
    </w:p>
    <w:p w:rsidR="00291E01" w:rsidRPr="009F5D1E" w:rsidRDefault="00291E01" w:rsidP="00472D8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/>
          <w:sz w:val="27"/>
          <w:szCs w:val="27"/>
        </w:rPr>
      </w:pP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t>İş sağlığı ve güvenliği kurallarına göre uygun malzemeleri kullanarak ADC-DAC devrelerini kurar.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            </w:t>
      </w:r>
      <w:r w:rsidRPr="009F5D1E">
        <w:rPr>
          <w:rFonts w:ascii="Trebuchet MS" w:hAnsi="Trebuchet MS"/>
          <w:b/>
          <w:bCs/>
          <w:color w:val="000000"/>
          <w:sz w:val="27"/>
          <w:szCs w:val="27"/>
        </w:rPr>
        <w:br/>
      </w:r>
      <w:r w:rsidRPr="009F5D1E">
        <w:rPr>
          <w:rFonts w:ascii="Trebuchet MS" w:hAnsi="Trebuchet MS"/>
          <w:bCs/>
          <w:color w:val="000000"/>
          <w:sz w:val="27"/>
          <w:szCs w:val="27"/>
        </w:rPr>
        <w:t>ENDÜSTRİYEL KONTROL VE ARIZA ANALİZİ DERSİ</w:t>
      </w:r>
      <w:r w:rsidRPr="009F5D1E">
        <w:rPr>
          <w:rFonts w:ascii="Trebuchet MS" w:hAnsi="Trebuchet MS"/>
          <w:bCs/>
          <w:color w:val="000000"/>
          <w:sz w:val="27"/>
          <w:szCs w:val="27"/>
        </w:rPr>
        <w:br/>
        <w:t xml:space="preserve">Endüstriyel Kontrol ve Arıza dersine ait </w:t>
      </w:r>
      <w:proofErr w:type="gramStart"/>
      <w:r w:rsidRPr="009F5D1E">
        <w:rPr>
          <w:rFonts w:ascii="Trebuchet MS" w:hAnsi="Trebuchet MS"/>
          <w:bCs/>
          <w:color w:val="000000"/>
          <w:sz w:val="27"/>
          <w:szCs w:val="27"/>
        </w:rPr>
        <w:t>modüller</w:t>
      </w:r>
      <w:proofErr w:type="gramEnd"/>
      <w:r w:rsidRPr="009F5D1E">
        <w:rPr>
          <w:rFonts w:ascii="Trebuchet MS" w:hAnsi="Trebuchet MS"/>
          <w:bCs/>
          <w:color w:val="000000"/>
          <w:sz w:val="27"/>
          <w:szCs w:val="27"/>
        </w:rPr>
        <w:t xml:space="preserve"> aşağıda sıralanmıştır.</w:t>
      </w:r>
    </w:p>
    <w:p w:rsidR="00291E01" w:rsidRPr="009F5D1E" w:rsidRDefault="00472D83" w:rsidP="00291E01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48" w:anchor="as_mon_haz" w:history="1">
        <w:r w:rsidR="00291E01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ARIZA ANALİZ YÖNTEMLERİ VE ARIZA GİDERME</w:t>
        </w:r>
      </w:hyperlink>
    </w:p>
    <w:p w:rsidR="00291E01" w:rsidRPr="009F5D1E" w:rsidRDefault="00472D83" w:rsidP="00291E01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49" w:anchor="as_bak_on_haz" w:history="1">
        <w:r w:rsidR="00291E01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ANAHTARLAMA ELEMANLARI</w:t>
        </w:r>
      </w:hyperlink>
    </w:p>
    <w:p w:rsidR="00291E01" w:rsidRPr="009F5D1E" w:rsidRDefault="00472D83" w:rsidP="00291E01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50" w:anchor="as_ray" w:history="1">
        <w:r w:rsidR="00291E01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SENSÖRLER VE TRANSDUSERLER</w:t>
        </w:r>
      </w:hyperlink>
    </w:p>
    <w:p w:rsidR="00291E01" w:rsidRPr="009F5D1E" w:rsidRDefault="00472D83" w:rsidP="00291E01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hyperlink r:id="rId51" w:anchor="as_kat_kap" w:history="1">
        <w:r w:rsidR="00291E01" w:rsidRPr="009F5D1E">
          <w:rPr>
            <w:rFonts w:ascii="Trebuchet MS" w:eastAsia="Times New Roman" w:hAnsi="Trebuchet MS" w:cs="Times New Roman"/>
            <w:color w:val="1293EE"/>
            <w:sz w:val="27"/>
            <w:szCs w:val="27"/>
            <w:u w:val="single"/>
            <w:lang w:eastAsia="tr-TR"/>
          </w:rPr>
          <w:t>İŞLEMSEL YÜKSELTEÇLER</w:t>
        </w:r>
      </w:hyperlink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 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1-ARIZA ANALİZ YÖNTEMLERİ VE ARIZA GİDERME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MODÜLÜN AMACI: Bireye / öğrenciye; sistem analizi yaparak arıza giderme ile ilgili bilgi ve becerilerin kazandırılması amaçlanmaktadır.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1-Arıza kaynağının tespiti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2-Arızalı birimi veya elemanın tespiti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3-Elektrik elektronik devrelerde arıza giderme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4-Yarı iletken malzeme kataloglarını kullanma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İş sağlığı ve güvenliği önlemlerini alarak uygun ölçü aleti ve kontrol yöntemi kullanıp devrenin elektriksel parametrelerine dikkat ederek, yarı iletken malzeme kataloglarına göre sistem analizi yaparak arıza giderir.   </w:t>
      </w:r>
    </w:p>
    <w:p w:rsidR="00291E01" w:rsidRPr="009F5D1E" w:rsidRDefault="00472D83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2-ANAHTARLAMA ELEMANLARI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MODÜLÜN AMACI: Bireye / öğrenciye; endüstriyel uygulamalarda anahtarlama ve tetikleme elemanlarını kullanma ile ilgili bilgi ve becerilerin kazandırılması amaçlanmaktadır.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1-Elektronik devrelerde transistörlü anahtarlama devreleri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2-Elektronik devrelerde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tristörlü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anahtarlama devreleri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3-Elektronik devrelerde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diyaklı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anahtarlama devreleri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4-Elektronik devrelerde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triyaklı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anahtarlama devreleri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5-Elektronik devrelerde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kuadraklı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anahtarlama devreleri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İş sağlığı ve güvenliği önlemlerini alarak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transistör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tristör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,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diyak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triyakın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teknik özelliklerine dikkat edip endüstriyel uygulamalarda anahtarlama ve tetikleme elemanlarını kullanır.       </w:t>
      </w:r>
    </w:p>
    <w:p w:rsidR="00291E01" w:rsidRPr="009F5D1E" w:rsidRDefault="00472D83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3- SENSÖRLER VE TRANSDUSERLER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MODÜLÜN AMACI: Bireye / öğrenciye; endüstriyel uygulamalarda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</w:t>
      </w:r>
      <w:r w:rsidR="00472D83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u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kullanma ile ilgili bilgi ve becerilerin kazandırılması amaçlanmaktadır.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lastRenderedPageBreak/>
        <w:t>KONULAR: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1-Endüstriyel uygulamalarda ısı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transduser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kullanımı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2-Endüstriyel uygulamalarda manyetik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transduser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kullanımı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3-Endüstriyel uygulamalarda basınç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transduser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kullanımı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4-Endüstriyel uygulamalarda optik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transduser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kullanımı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 xml:space="preserve">5-Endüstriyel uygulamalarda ses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transduser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ve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kullanımı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İş sağlığı ve güvenliği önlemlerini alarak malzeme kataloglarına uygun şekilde endüstriyel uygulamalarda ısı, manyetik, basınç optik ve ses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transdüserlerini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/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sensörlerini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kullanır.           </w:t>
      </w:r>
    </w:p>
    <w:p w:rsidR="00291E01" w:rsidRPr="009F5D1E" w:rsidRDefault="00472D83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4- İŞLEMSEL YÜKSELTEÇLER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MODÜLÜN AMACI: Bireye / öğrenciye; endüstriyel uygulamalarda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işlemsel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yükselteçleri kullanma ile ilgili bilgi ve becerilerin kazandırılması amaçlanmaktadır.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KONULAR: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1-İşlemsel yükselteç seçimi</w:t>
      </w: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br/>
        <w:t>2-İşlemsel yükselteç devreleri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İş sağlığı ve güvenliği önlemlerini alarak endüstriyel uygulamalarda elektriksel parametrelere, kılıf şekillerine ve devre tekniğine uygun şekilde </w:t>
      </w:r>
      <w:proofErr w:type="spellStart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>işlemsel</w:t>
      </w:r>
      <w:proofErr w:type="spellEnd"/>
      <w:r w:rsidRPr="009F5D1E"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yükselteç devresini kurar.        </w:t>
      </w:r>
    </w:p>
    <w:p w:rsidR="00291E01" w:rsidRPr="009F5D1E" w:rsidRDefault="00291E01" w:rsidP="00291E01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</w:pPr>
    </w:p>
    <w:p w:rsidR="00AD09E6" w:rsidRPr="009F5D1E" w:rsidRDefault="00472D83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noProof/>
          <w:color w:val="1293EE"/>
          <w:sz w:val="27"/>
          <w:szCs w:val="27"/>
          <w:lang w:eastAsia="tr-TR"/>
        </w:rPr>
      </w:pPr>
      <w:r>
        <w:rPr>
          <w:rFonts w:ascii="Trebuchet MS" w:eastAsia="Times New Roman" w:hAnsi="Trebuchet MS" w:cs="Times New Roman"/>
          <w:bCs/>
          <w:color w:val="000000"/>
          <w:sz w:val="27"/>
          <w:szCs w:val="27"/>
          <w:lang w:eastAsia="tr-TR"/>
        </w:rPr>
        <w:t xml:space="preserve"> </w:t>
      </w:r>
      <w:bookmarkStart w:id="6" w:name="_GoBack"/>
      <w:bookmarkEnd w:id="6"/>
    </w:p>
    <w:p w:rsidR="00AD09E6" w:rsidRPr="009F5D1E" w:rsidRDefault="00AD09E6" w:rsidP="00AD09E6">
      <w:pPr>
        <w:shd w:val="clear" w:color="auto" w:fill="FFFFFF"/>
        <w:spacing w:after="0" w:line="408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tr-TR"/>
        </w:rPr>
      </w:pPr>
    </w:p>
    <w:p w:rsidR="00020698" w:rsidRPr="009F5D1E" w:rsidRDefault="00020698">
      <w:pPr>
        <w:rPr>
          <w:rFonts w:ascii="Trebuchet MS" w:hAnsi="Trebuchet MS"/>
          <w:sz w:val="27"/>
          <w:szCs w:val="27"/>
        </w:rPr>
      </w:pPr>
    </w:p>
    <w:sectPr w:rsidR="00020698" w:rsidRPr="009F5D1E" w:rsidSect="00AD09E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7E3"/>
    <w:multiLevelType w:val="hybridMultilevel"/>
    <w:tmpl w:val="98441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B97"/>
    <w:multiLevelType w:val="hybridMultilevel"/>
    <w:tmpl w:val="67D02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7F2"/>
    <w:multiLevelType w:val="multilevel"/>
    <w:tmpl w:val="DE7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D7B3A"/>
    <w:multiLevelType w:val="multilevel"/>
    <w:tmpl w:val="7B6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473A"/>
    <w:multiLevelType w:val="hybridMultilevel"/>
    <w:tmpl w:val="68006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730"/>
    <w:multiLevelType w:val="multilevel"/>
    <w:tmpl w:val="F62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A2B86"/>
    <w:multiLevelType w:val="multilevel"/>
    <w:tmpl w:val="E73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9092B"/>
    <w:multiLevelType w:val="hybridMultilevel"/>
    <w:tmpl w:val="E0CCB41E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66BC"/>
    <w:multiLevelType w:val="multilevel"/>
    <w:tmpl w:val="008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0F3"/>
    <w:multiLevelType w:val="multilevel"/>
    <w:tmpl w:val="18A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66616"/>
    <w:multiLevelType w:val="multilevel"/>
    <w:tmpl w:val="43D4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B1F15"/>
    <w:multiLevelType w:val="multilevel"/>
    <w:tmpl w:val="1F28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03B73"/>
    <w:multiLevelType w:val="multilevel"/>
    <w:tmpl w:val="EA2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73199"/>
    <w:multiLevelType w:val="multilevel"/>
    <w:tmpl w:val="E35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82019"/>
    <w:multiLevelType w:val="multilevel"/>
    <w:tmpl w:val="25B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42C3E"/>
    <w:multiLevelType w:val="multilevel"/>
    <w:tmpl w:val="0638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964D0"/>
    <w:multiLevelType w:val="multilevel"/>
    <w:tmpl w:val="9D3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C2188"/>
    <w:multiLevelType w:val="multilevel"/>
    <w:tmpl w:val="4E68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A5747"/>
    <w:multiLevelType w:val="hybridMultilevel"/>
    <w:tmpl w:val="31A28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6B1B"/>
    <w:multiLevelType w:val="multilevel"/>
    <w:tmpl w:val="651A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F3198"/>
    <w:multiLevelType w:val="multilevel"/>
    <w:tmpl w:val="896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C45A7"/>
    <w:multiLevelType w:val="multilevel"/>
    <w:tmpl w:val="D7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61AA8"/>
    <w:multiLevelType w:val="multilevel"/>
    <w:tmpl w:val="D06C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50914"/>
    <w:multiLevelType w:val="multilevel"/>
    <w:tmpl w:val="F354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D3B09"/>
    <w:multiLevelType w:val="hybridMultilevel"/>
    <w:tmpl w:val="1CB84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41600"/>
    <w:multiLevelType w:val="multilevel"/>
    <w:tmpl w:val="472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316099"/>
    <w:multiLevelType w:val="multilevel"/>
    <w:tmpl w:val="2A8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137AC"/>
    <w:multiLevelType w:val="multilevel"/>
    <w:tmpl w:val="FE1A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12A4F"/>
    <w:multiLevelType w:val="multilevel"/>
    <w:tmpl w:val="C33E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15E34"/>
    <w:multiLevelType w:val="multilevel"/>
    <w:tmpl w:val="5AC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86C6A"/>
    <w:multiLevelType w:val="hybridMultilevel"/>
    <w:tmpl w:val="F48C268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42962"/>
    <w:multiLevelType w:val="multilevel"/>
    <w:tmpl w:val="ABDE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14C70"/>
    <w:multiLevelType w:val="multilevel"/>
    <w:tmpl w:val="69DA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37E8B"/>
    <w:multiLevelType w:val="multilevel"/>
    <w:tmpl w:val="B986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E2B28"/>
    <w:multiLevelType w:val="multilevel"/>
    <w:tmpl w:val="B896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66019"/>
    <w:multiLevelType w:val="multilevel"/>
    <w:tmpl w:val="D90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3756"/>
    <w:multiLevelType w:val="multilevel"/>
    <w:tmpl w:val="296E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C2D41"/>
    <w:multiLevelType w:val="multilevel"/>
    <w:tmpl w:val="CA36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B77563"/>
    <w:multiLevelType w:val="multilevel"/>
    <w:tmpl w:val="4C50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AD7725"/>
    <w:multiLevelType w:val="multilevel"/>
    <w:tmpl w:val="16A8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"/>
  </w:num>
  <w:num w:numId="3">
    <w:abstractNumId w:val="23"/>
  </w:num>
  <w:num w:numId="4">
    <w:abstractNumId w:val="6"/>
  </w:num>
  <w:num w:numId="5">
    <w:abstractNumId w:val="31"/>
  </w:num>
  <w:num w:numId="6">
    <w:abstractNumId w:val="25"/>
  </w:num>
  <w:num w:numId="7">
    <w:abstractNumId w:val="33"/>
  </w:num>
  <w:num w:numId="8">
    <w:abstractNumId w:val="29"/>
  </w:num>
  <w:num w:numId="9">
    <w:abstractNumId w:val="9"/>
  </w:num>
  <w:num w:numId="10">
    <w:abstractNumId w:val="5"/>
  </w:num>
  <w:num w:numId="11">
    <w:abstractNumId w:val="37"/>
  </w:num>
  <w:num w:numId="12">
    <w:abstractNumId w:val="20"/>
  </w:num>
  <w:num w:numId="13">
    <w:abstractNumId w:val="34"/>
  </w:num>
  <w:num w:numId="14">
    <w:abstractNumId w:val="12"/>
  </w:num>
  <w:num w:numId="15">
    <w:abstractNumId w:val="10"/>
  </w:num>
  <w:num w:numId="16">
    <w:abstractNumId w:val="16"/>
  </w:num>
  <w:num w:numId="17">
    <w:abstractNumId w:val="35"/>
  </w:num>
  <w:num w:numId="18">
    <w:abstractNumId w:val="8"/>
  </w:num>
  <w:num w:numId="19">
    <w:abstractNumId w:val="28"/>
  </w:num>
  <w:num w:numId="20">
    <w:abstractNumId w:val="32"/>
  </w:num>
  <w:num w:numId="21">
    <w:abstractNumId w:val="30"/>
  </w:num>
  <w:num w:numId="22">
    <w:abstractNumId w:val="0"/>
  </w:num>
  <w:num w:numId="23">
    <w:abstractNumId w:val="24"/>
  </w:num>
  <w:num w:numId="24">
    <w:abstractNumId w:val="1"/>
  </w:num>
  <w:num w:numId="25">
    <w:abstractNumId w:val="7"/>
  </w:num>
  <w:num w:numId="26">
    <w:abstractNumId w:val="18"/>
  </w:num>
  <w:num w:numId="27">
    <w:abstractNumId w:val="4"/>
  </w:num>
  <w:num w:numId="28">
    <w:abstractNumId w:val="36"/>
  </w:num>
  <w:num w:numId="29">
    <w:abstractNumId w:val="19"/>
  </w:num>
  <w:num w:numId="30">
    <w:abstractNumId w:val="15"/>
  </w:num>
  <w:num w:numId="31">
    <w:abstractNumId w:val="22"/>
  </w:num>
  <w:num w:numId="32">
    <w:abstractNumId w:val="17"/>
  </w:num>
  <w:num w:numId="33">
    <w:abstractNumId w:val="27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39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D"/>
    <w:rsid w:val="000173AD"/>
    <w:rsid w:val="00020698"/>
    <w:rsid w:val="000468ED"/>
    <w:rsid w:val="001035EC"/>
    <w:rsid w:val="00291E01"/>
    <w:rsid w:val="00472D83"/>
    <w:rsid w:val="00487BAC"/>
    <w:rsid w:val="005B424E"/>
    <w:rsid w:val="006468C9"/>
    <w:rsid w:val="006F62E4"/>
    <w:rsid w:val="00943F08"/>
    <w:rsid w:val="009E563E"/>
    <w:rsid w:val="009F5D1E"/>
    <w:rsid w:val="00A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9868"/>
  <w15:docId w15:val="{D7DF3A73-AA5C-4E91-BF9D-ACAAA9D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5"/>
    <w:basedOn w:val="Normal"/>
    <w:rsid w:val="00A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09E6"/>
    <w:rPr>
      <w:b/>
      <w:bCs/>
    </w:rPr>
  </w:style>
  <w:style w:type="character" w:styleId="Kpr">
    <w:name w:val="Hyperlink"/>
    <w:basedOn w:val="VarsaylanParagrafYazTipi"/>
    <w:uiPriority w:val="99"/>
    <w:unhideWhenUsed/>
    <w:rsid w:val="00AD09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35EC"/>
    <w:pPr>
      <w:ind w:left="720"/>
      <w:contextualSpacing/>
    </w:pPr>
  </w:style>
  <w:style w:type="paragraph" w:customStyle="1" w:styleId="style61">
    <w:name w:val="style61"/>
    <w:basedOn w:val="Normal"/>
    <w:rsid w:val="0029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tegm.meb.gov.tr/kalfalik_ustalik_sinavlari/Dersler/elektrik_tessisat_pano/mesleki_gelisim.html" TargetMode="External"/><Relationship Id="rId18" Type="http://schemas.openxmlformats.org/officeDocument/2006/relationships/hyperlink" Target="http://mtegm.meb.gov.tr/kalfalik_ustalik_sinavlari/Dersler/elektrik_tessisat_pano/mesleki_gelisim.html" TargetMode="External"/><Relationship Id="rId26" Type="http://schemas.openxmlformats.org/officeDocument/2006/relationships/hyperlink" Target="http://mtegm.meb.gov.tr/kalfalik_ustalik_sinavlari/Dersler/elektrik_tessisat_pano/elektrik-_ektronik_olcme.html" TargetMode="External"/><Relationship Id="rId39" Type="http://schemas.openxmlformats.org/officeDocument/2006/relationships/hyperlink" Target="https://mtegm.meb.gov.tr/kalfalik_ustalik_sinavlari/Dersler/Endustriyel%20bakim%20onarim/elektrik_mak_kont_sist.html" TargetMode="External"/><Relationship Id="rId21" Type="http://schemas.openxmlformats.org/officeDocument/2006/relationships/hyperlink" Target="http://mtegm.meb.gov.tr/kalfalik_ustalik_sinavlari/Dersler/elektrik_tessisat_pano/elektrik-_ektronik_olcme.html" TargetMode="External"/><Relationship Id="rId34" Type="http://schemas.openxmlformats.org/officeDocument/2006/relationships/hyperlink" Target="https://mtegm.meb.gov.tr/kalfalik_ustalik_sinavlari/Dersler/Endustriyel%20bakim%20onarim/elektrik_mak_kont_sist.html" TargetMode="External"/><Relationship Id="rId42" Type="http://schemas.openxmlformats.org/officeDocument/2006/relationships/hyperlink" Target="http://mtegm.meb.gov.tr/kalfalik_ustalik_sinavlari/Dersler/haberlesme_sistemleri/dijital_elektronik.html" TargetMode="External"/><Relationship Id="rId47" Type="http://schemas.openxmlformats.org/officeDocument/2006/relationships/hyperlink" Target="http://mtegm.meb.gov.tr/kalfalik_ustalik_sinavlari/Dersler/haberlesme_sistemleri/dijital_elektronik.html" TargetMode="External"/><Relationship Id="rId50" Type="http://schemas.openxmlformats.org/officeDocument/2006/relationships/hyperlink" Target="http://mtegm.meb.gov.tr/kalfalik_ustalik_sinavlari/Dersler/elektrik_tessisat_pano/end_kont_ariza.html" TargetMode="External"/><Relationship Id="rId7" Type="http://schemas.openxmlformats.org/officeDocument/2006/relationships/hyperlink" Target="https://mtegm.meb.gov.tr/kalfalik_ustalik_sinavlari/Dersler/Endustriyel%20bakim%20onarim/elektrik_ektronik_olc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tegm.meb.gov.tr/kalfalik_ustalik_sinavlari/Dersler/elektrik_tessisat_pano/mesleki_gelisim.html" TargetMode="External"/><Relationship Id="rId29" Type="http://schemas.openxmlformats.org/officeDocument/2006/relationships/hyperlink" Target="http://mtegm.meb.gov.tr/kalfalik_ustalik_sinavlari/Dersler/elektrik_tessisat_pano/elektrik_elektronik_esaslar%20.html" TargetMode="External"/><Relationship Id="rId11" Type="http://schemas.openxmlformats.org/officeDocument/2006/relationships/hyperlink" Target="https://mtegm.meb.gov.tr/kalfalik_ustalik_sinavlari/Dersler/Endustriyel%20bakim%20onarim/dijital_elektronik.html" TargetMode="External"/><Relationship Id="rId24" Type="http://schemas.openxmlformats.org/officeDocument/2006/relationships/hyperlink" Target="http://mtegm.meb.gov.tr/kalfalik_ustalik_sinavlari/Dersler/elektrik_tessisat_pano/elektrik-_ektronik_olcme.html" TargetMode="External"/><Relationship Id="rId32" Type="http://schemas.openxmlformats.org/officeDocument/2006/relationships/hyperlink" Target="http://mtegm.meb.gov.tr/kalfalik_ustalik_sinavlari/Dersler/elektrik_tessisat_pano/elektrik_elektronik_teknik_resmi%20.html" TargetMode="External"/><Relationship Id="rId37" Type="http://schemas.openxmlformats.org/officeDocument/2006/relationships/hyperlink" Target="https://mtegm.meb.gov.tr/kalfalik_ustalik_sinavlari/Dersler/Endustriyel%20bakim%20onarim/elektrik_mak_kont_sist.html" TargetMode="External"/><Relationship Id="rId40" Type="http://schemas.openxmlformats.org/officeDocument/2006/relationships/hyperlink" Target="https://mtegm.meb.gov.tr/kalfalik_ustalik_sinavlari/Dersler/Endustriyel%20bakim%20onarim/elektrik_mak_kont_sist.html" TargetMode="External"/><Relationship Id="rId45" Type="http://schemas.openxmlformats.org/officeDocument/2006/relationships/hyperlink" Target="http://mtegm.meb.gov.tr/kalfalik_ustalik_sinavlari/Dersler/haberlesme_sistemleri/dijital_elektronik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tegm.meb.gov.tr/kalfalik_ustalik_sinavlari/Dersler/Endustriyel%20bakim%20onarim/mesleki_gelisim.html" TargetMode="External"/><Relationship Id="rId10" Type="http://schemas.openxmlformats.org/officeDocument/2006/relationships/hyperlink" Target="https://mtegm.meb.gov.tr/kalfalik_ustalik_sinavlari/Dersler/Endustriyel%20bakim%20onarim/elektrik_mak_kont_sist.html" TargetMode="External"/><Relationship Id="rId19" Type="http://schemas.openxmlformats.org/officeDocument/2006/relationships/hyperlink" Target="http://mtegm.meb.gov.tr/kalfalik_ustalik_sinavlari/Dersler/elektrik_tessisat_pano/mesleki_gelisim.html" TargetMode="External"/><Relationship Id="rId31" Type="http://schemas.openxmlformats.org/officeDocument/2006/relationships/hyperlink" Target="http://mtegm.meb.gov.tr/kalfalik_ustalik_sinavlari/Dersler/elektrik_tessisat_pano/elektrik_elektronik_esaslar%20.html" TargetMode="External"/><Relationship Id="rId44" Type="http://schemas.openxmlformats.org/officeDocument/2006/relationships/hyperlink" Target="http://mtegm.meb.gov.tr/kalfalik_ustalik_sinavlari/Dersler/haberlesme_sistemleri/dijital_elektronik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egm.meb.gov.tr/kalfalik_ustalik_sinavlari/Dersler/Endustriyel%20bakim%20onarim/elektrik_elektronik_teknik_resmi%20.html" TargetMode="External"/><Relationship Id="rId14" Type="http://schemas.openxmlformats.org/officeDocument/2006/relationships/hyperlink" Target="http://mtegm.meb.gov.tr/kalfalik_ustalik_sinavlari/Dersler/elektrik_tessisat_pano/mesleki_gelisim.html" TargetMode="External"/><Relationship Id="rId22" Type="http://schemas.openxmlformats.org/officeDocument/2006/relationships/hyperlink" Target="http://mtegm.meb.gov.tr/kalfalik_ustalik_sinavlari/Dersler/elektrik_tessisat_pano/elektrik-_ektronik_olcme.html" TargetMode="External"/><Relationship Id="rId27" Type="http://schemas.openxmlformats.org/officeDocument/2006/relationships/hyperlink" Target="http://mtegm.meb.gov.tr/kalfalik_ustalik_sinavlari/Dersler/elektrik_tessisat_pano/elektrik-_ektronik_olcme.html" TargetMode="External"/><Relationship Id="rId30" Type="http://schemas.openxmlformats.org/officeDocument/2006/relationships/hyperlink" Target="http://mtegm.meb.gov.tr/kalfalik_ustalik_sinavlari/Dersler/elektrik_tessisat_pano/elektrik_elektronik_esaslar%20.html" TargetMode="External"/><Relationship Id="rId35" Type="http://schemas.openxmlformats.org/officeDocument/2006/relationships/hyperlink" Target="https://mtegm.meb.gov.tr/kalfalik_ustalik_sinavlari/Dersler/Endustriyel%20bakim%20onarim/elektrik_mak_kont_sist.html" TargetMode="External"/><Relationship Id="rId43" Type="http://schemas.openxmlformats.org/officeDocument/2006/relationships/hyperlink" Target="http://mtegm.meb.gov.tr/kalfalik_ustalik_sinavlari/Dersler/haberlesme_sistemleri/dijital_elektronik.html" TargetMode="External"/><Relationship Id="rId48" Type="http://schemas.openxmlformats.org/officeDocument/2006/relationships/hyperlink" Target="http://mtegm.meb.gov.tr/kalfalik_ustalik_sinavlari/Dersler/elektrik_tessisat_pano/end_kont_ariza.html" TargetMode="External"/><Relationship Id="rId8" Type="http://schemas.openxmlformats.org/officeDocument/2006/relationships/hyperlink" Target="https://mtegm.meb.gov.tr/kalfalik_ustalik_sinavlari/Dersler/Endustriyel%20bakim%20onarim/elektrik_elektronik_esaslar%20.html" TargetMode="External"/><Relationship Id="rId51" Type="http://schemas.openxmlformats.org/officeDocument/2006/relationships/hyperlink" Target="http://mtegm.meb.gov.tr/kalfalik_ustalik_sinavlari/Dersler/elektrik_tessisat_pano/end_kont_ariz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tegm.meb.gov.tr/kalfalik_ustalik_sinavlari/Dersler/Endustriyel%20bakim%20onarim/endustriyel_%20kontrol%20ve%20ariza.html" TargetMode="External"/><Relationship Id="rId17" Type="http://schemas.openxmlformats.org/officeDocument/2006/relationships/hyperlink" Target="http://mtegm.meb.gov.tr/kalfalik_ustalik_sinavlari/Dersler/elektrik_tessisat_pano/mesleki_gelisim.html" TargetMode="External"/><Relationship Id="rId25" Type="http://schemas.openxmlformats.org/officeDocument/2006/relationships/hyperlink" Target="http://mtegm.meb.gov.tr/kalfalik_ustalik_sinavlari/Dersler/elektrik_tessisat_pano/elektrik-_ektronik_olcme.html" TargetMode="External"/><Relationship Id="rId33" Type="http://schemas.openxmlformats.org/officeDocument/2006/relationships/hyperlink" Target="http://mtegm.meb.gov.tr/kalfalik_ustalik_sinavlari/Dersler/elektrik_tessisat_pano/elektrik_elektronik_teknik_resmi%20.html" TargetMode="External"/><Relationship Id="rId38" Type="http://schemas.openxmlformats.org/officeDocument/2006/relationships/hyperlink" Target="https://mtegm.meb.gov.tr/kalfalik_ustalik_sinavlari/Dersler/Endustriyel%20bakim%20onarim/elektrik_mak_kont_sist.html" TargetMode="External"/><Relationship Id="rId46" Type="http://schemas.openxmlformats.org/officeDocument/2006/relationships/hyperlink" Target="http://mtegm.meb.gov.tr/kalfalik_ustalik_sinavlari/Dersler/haberlesme_sistemleri/dijital_elektronik.html" TargetMode="External"/><Relationship Id="rId20" Type="http://schemas.openxmlformats.org/officeDocument/2006/relationships/hyperlink" Target="http://mtegm.meb.gov.tr/kalfalik_ustalik_sinavlari/Dersler/elektrik_tessisat_pano/elektrik-_ektronik_olcme.html" TargetMode="External"/><Relationship Id="rId41" Type="http://schemas.openxmlformats.org/officeDocument/2006/relationships/hyperlink" Target="https://mtegm.meb.gov.tr/kalfalik_ustalik_sinavlari/Dersler/Endustriyel%20bakim%20onarim/elektrik_mak_kont_si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tegm.meb.gov.tr/kalfalik_ustalik_sinavlari/Dersler/Endustriyel%20bakim%20onarim/elektrik_ektronik_olcme.html" TargetMode="External"/><Relationship Id="rId15" Type="http://schemas.openxmlformats.org/officeDocument/2006/relationships/hyperlink" Target="http://mtegm.meb.gov.tr/kalfalik_ustalik_sinavlari/Dersler/elektrik_tessisat_pano/mesleki_gelisim.html" TargetMode="External"/><Relationship Id="rId23" Type="http://schemas.openxmlformats.org/officeDocument/2006/relationships/hyperlink" Target="http://mtegm.meb.gov.tr/kalfalik_ustalik_sinavlari/Dersler/elektrik_tessisat_pano/elektrik-_ektronik_olcme.html" TargetMode="External"/><Relationship Id="rId28" Type="http://schemas.openxmlformats.org/officeDocument/2006/relationships/hyperlink" Target="http://mtegm.meb.gov.tr/kalfalik_ustalik_sinavlari/Dersler/elektrik_tessisat_pano/elektrik-_ektronik_olcme.html" TargetMode="External"/><Relationship Id="rId36" Type="http://schemas.openxmlformats.org/officeDocument/2006/relationships/hyperlink" Target="https://mtegm.meb.gov.tr/kalfalik_ustalik_sinavlari/Dersler/Endustriyel%20bakim%20onarim/elektrik_mak_kont_sist.html" TargetMode="External"/><Relationship Id="rId49" Type="http://schemas.openxmlformats.org/officeDocument/2006/relationships/hyperlink" Target="http://mtegm.meb.gov.tr/kalfalik_ustalik_sinavlari/Dersler/elektrik_tessisat_pano/end_kont_ariza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MEKE</cp:lastModifiedBy>
  <cp:revision>12</cp:revision>
  <dcterms:created xsi:type="dcterms:W3CDTF">2021-12-20T11:52:00Z</dcterms:created>
  <dcterms:modified xsi:type="dcterms:W3CDTF">2024-01-03T11:17:00Z</dcterms:modified>
</cp:coreProperties>
</file>